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B4E3F" w14:textId="7FC9CDAC" w:rsidR="001D68E3" w:rsidRPr="001D68E3" w:rsidRDefault="002C0E69" w:rsidP="004F5E5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EU KA 203 </w:t>
      </w:r>
      <w:r w:rsidR="004F5E5F" w:rsidRPr="001D68E3">
        <w:rPr>
          <w:rFonts w:ascii="Times New Roman" w:hAnsi="Times New Roman" w:cs="Times New Roman"/>
          <w:b/>
          <w:bCs/>
          <w:sz w:val="24"/>
          <w:szCs w:val="24"/>
        </w:rPr>
        <w:t>EĞİTİMDE YARATICILIK YOLUYLA GİRİŞİMCİLİĞİN TEŞVİK EDİLMESİ PROJE</w:t>
      </w:r>
      <w:r>
        <w:rPr>
          <w:rFonts w:ascii="Times New Roman" w:hAnsi="Times New Roman" w:cs="Times New Roman"/>
          <w:b/>
          <w:bCs/>
          <w:sz w:val="24"/>
          <w:szCs w:val="24"/>
        </w:rPr>
        <w:t>Sİ</w:t>
      </w:r>
    </w:p>
    <w:p w14:paraId="3AE6BFD8" w14:textId="77777777" w:rsidR="001D68E3" w:rsidRPr="001D68E3" w:rsidRDefault="001D68E3" w:rsidP="001D68E3">
      <w:pPr>
        <w:spacing w:line="360" w:lineRule="auto"/>
        <w:jc w:val="both"/>
        <w:rPr>
          <w:rFonts w:ascii="Times New Roman" w:hAnsi="Times New Roman" w:cs="Times New Roman"/>
          <w:b/>
          <w:bCs/>
          <w:sz w:val="24"/>
          <w:szCs w:val="24"/>
        </w:rPr>
      </w:pPr>
      <w:r w:rsidRPr="001D68E3">
        <w:rPr>
          <w:rFonts w:ascii="Times New Roman" w:hAnsi="Times New Roman" w:cs="Times New Roman"/>
          <w:b/>
          <w:bCs/>
          <w:sz w:val="24"/>
          <w:szCs w:val="24"/>
        </w:rPr>
        <w:t>Giriş</w:t>
      </w:r>
    </w:p>
    <w:p w14:paraId="491F58BD" w14:textId="7624C39E" w:rsidR="001D68E3" w:rsidRPr="001D68E3" w:rsidRDefault="00197BA8" w:rsidP="001D68E3">
      <w:pPr>
        <w:spacing w:line="360" w:lineRule="auto"/>
        <w:jc w:val="both"/>
        <w:rPr>
          <w:rFonts w:ascii="Times New Roman" w:hAnsi="Times New Roman" w:cs="Times New Roman"/>
          <w:sz w:val="24"/>
          <w:szCs w:val="24"/>
        </w:rPr>
      </w:pPr>
      <w:r>
        <w:rPr>
          <w:rFonts w:ascii="Times New Roman" w:hAnsi="Times New Roman" w:cs="Times New Roman"/>
          <w:sz w:val="24"/>
          <w:szCs w:val="24"/>
        </w:rPr>
        <w:t>En yaygın anlamı ile</w:t>
      </w:r>
      <w:r w:rsidR="001D68E3" w:rsidRPr="001D68E3">
        <w:rPr>
          <w:rFonts w:ascii="Times New Roman" w:hAnsi="Times New Roman" w:cs="Times New Roman"/>
          <w:sz w:val="24"/>
          <w:szCs w:val="24"/>
        </w:rPr>
        <w:t xml:space="preserve"> iş dünyası ve toplum için değer yaratma süreci olarak tanımlanan girişimcilik, günümüzün hızla değişen dünyasında dinamik bir güç olarak karşımıza çıkmaktadır. Ekonomik, sosyal ve kültürel fırsatlardan yararlanmak için kamu ve özel kaynakların benzersiz bir şekilde bir araya getirilmesiyle gelişir. Girişimciliğin temel itici güçlerinden biri, yenilikçi fikirler, alternatifler ve olasılıklar üretme ve bunları fark etme konusunda doğuştan gelen bir yetenek olan yaratıcılıktır. </w:t>
      </w:r>
    </w:p>
    <w:p w14:paraId="497C27D4" w14:textId="77777777" w:rsidR="001D68E3" w:rsidRPr="001D68E3" w:rsidRDefault="001D68E3" w:rsidP="001D68E3">
      <w:pPr>
        <w:spacing w:line="360" w:lineRule="auto"/>
        <w:jc w:val="both"/>
        <w:rPr>
          <w:rFonts w:ascii="Times New Roman" w:hAnsi="Times New Roman" w:cs="Times New Roman"/>
          <w:b/>
          <w:bCs/>
          <w:sz w:val="24"/>
          <w:szCs w:val="24"/>
        </w:rPr>
      </w:pPr>
      <w:r w:rsidRPr="001D68E3">
        <w:rPr>
          <w:rFonts w:ascii="Times New Roman" w:hAnsi="Times New Roman" w:cs="Times New Roman"/>
          <w:b/>
          <w:bCs/>
          <w:sz w:val="24"/>
          <w:szCs w:val="24"/>
        </w:rPr>
        <w:t>Girişimcilik ve Yaratıcılığın Tanımlanması</w:t>
      </w:r>
    </w:p>
    <w:p w14:paraId="0FEE5348" w14:textId="1B610D5D" w:rsidR="001D68E3" w:rsidRPr="001D68E3" w:rsidRDefault="00C2186D" w:rsidP="001D68E3">
      <w:pPr>
        <w:spacing w:line="360" w:lineRule="auto"/>
        <w:jc w:val="both"/>
        <w:rPr>
          <w:rFonts w:ascii="Times New Roman" w:hAnsi="Times New Roman" w:cs="Times New Roman"/>
          <w:sz w:val="24"/>
          <w:szCs w:val="24"/>
        </w:rPr>
      </w:pPr>
      <w:r>
        <w:rPr>
          <w:rFonts w:ascii="Times New Roman" w:hAnsi="Times New Roman" w:cs="Times New Roman"/>
          <w:sz w:val="24"/>
          <w:szCs w:val="24"/>
        </w:rPr>
        <w:t>Bu</w:t>
      </w:r>
      <w:r w:rsidR="001D68E3" w:rsidRPr="001D68E3">
        <w:rPr>
          <w:rFonts w:ascii="Times New Roman" w:hAnsi="Times New Roman" w:cs="Times New Roman"/>
          <w:sz w:val="24"/>
          <w:szCs w:val="24"/>
        </w:rPr>
        <w:t xml:space="preserve"> proje, girişimciliğin kapsamlı bir tanımını sunarak başlıyor. Girişimciliği, değişen bir ortamda fırsatları yakalamak için kamu ve özel kaynakları ustaca harmanlayarak değer yaratma sanatı olarak ortaya koymaktadır. Bu çabanın ayrılmaz bir parçası olan girişimcilik eğitimi, öğrencileri farklı bağlamlarda girişimcilik başarısı elde etmek için gerekli bilgi, beceri ve motivasyonla donatmayı amaçlamaktadır.</w:t>
      </w:r>
    </w:p>
    <w:p w14:paraId="550005BA" w14:textId="77777777" w:rsidR="001D68E3" w:rsidRPr="001D68E3" w:rsidRDefault="001D68E3" w:rsidP="001D68E3">
      <w:pPr>
        <w:spacing w:line="360" w:lineRule="auto"/>
        <w:jc w:val="both"/>
        <w:rPr>
          <w:rFonts w:ascii="Times New Roman" w:hAnsi="Times New Roman" w:cs="Times New Roman"/>
          <w:sz w:val="24"/>
          <w:szCs w:val="24"/>
        </w:rPr>
      </w:pPr>
      <w:r w:rsidRPr="001D68E3">
        <w:rPr>
          <w:rFonts w:ascii="Times New Roman" w:hAnsi="Times New Roman" w:cs="Times New Roman"/>
          <w:sz w:val="24"/>
          <w:szCs w:val="24"/>
        </w:rPr>
        <w:t>Bu projenin bir diğer kritik unsuru olan yaratıcılık, problem çözme, iletişim ve eğlence alanlarında uygulanabilecek fikirler, alternatifler veya olasılıklar üretme veya bunları fark etme yeteneği olarak tanımlanmaktadır. Yaratıcılığın bir yetenek meselesi olduğu ve öğrenciler arasında beslenmesi ve teşvik edilmesi gerektiği vurgulanmaktadır.</w:t>
      </w:r>
    </w:p>
    <w:p w14:paraId="7EB3FF97" w14:textId="77777777" w:rsidR="001D68E3" w:rsidRPr="001D68E3" w:rsidRDefault="001D68E3" w:rsidP="001D68E3">
      <w:pPr>
        <w:spacing w:line="360" w:lineRule="auto"/>
        <w:jc w:val="both"/>
        <w:rPr>
          <w:rFonts w:ascii="Times New Roman" w:hAnsi="Times New Roman" w:cs="Times New Roman"/>
          <w:b/>
          <w:bCs/>
          <w:sz w:val="24"/>
          <w:szCs w:val="24"/>
        </w:rPr>
      </w:pPr>
      <w:r w:rsidRPr="001D68E3">
        <w:rPr>
          <w:rFonts w:ascii="Times New Roman" w:hAnsi="Times New Roman" w:cs="Times New Roman"/>
          <w:b/>
          <w:bCs/>
          <w:sz w:val="24"/>
          <w:szCs w:val="24"/>
        </w:rPr>
        <w:t>Yaratıcılığın İtici Gücü Olarak Girişimci</w:t>
      </w:r>
    </w:p>
    <w:p w14:paraId="6106BEFD" w14:textId="2CE36D8F" w:rsidR="001D68E3" w:rsidRPr="001D68E3" w:rsidRDefault="00C2186D" w:rsidP="001D68E3">
      <w:pPr>
        <w:spacing w:line="360" w:lineRule="auto"/>
        <w:jc w:val="both"/>
        <w:rPr>
          <w:rFonts w:ascii="Times New Roman" w:hAnsi="Times New Roman" w:cs="Times New Roman"/>
          <w:sz w:val="24"/>
          <w:szCs w:val="24"/>
        </w:rPr>
      </w:pPr>
      <w:r>
        <w:rPr>
          <w:rFonts w:ascii="Times New Roman" w:hAnsi="Times New Roman" w:cs="Times New Roman"/>
          <w:sz w:val="24"/>
          <w:szCs w:val="24"/>
        </w:rPr>
        <w:t>Aynı zamanda bu p</w:t>
      </w:r>
      <w:r w:rsidRPr="001D68E3">
        <w:rPr>
          <w:rFonts w:ascii="Times New Roman" w:hAnsi="Times New Roman" w:cs="Times New Roman"/>
          <w:sz w:val="24"/>
          <w:szCs w:val="24"/>
        </w:rPr>
        <w:t>roje</w:t>
      </w:r>
      <w:r w:rsidR="001D68E3" w:rsidRPr="001D68E3">
        <w:rPr>
          <w:rFonts w:ascii="Times New Roman" w:hAnsi="Times New Roman" w:cs="Times New Roman"/>
          <w:sz w:val="24"/>
          <w:szCs w:val="24"/>
        </w:rPr>
        <w:t>, girişimcilik ve yaratıcılık arasındaki simbiyotik ilişkinin</w:t>
      </w:r>
      <w:r>
        <w:rPr>
          <w:rFonts w:ascii="Times New Roman" w:hAnsi="Times New Roman" w:cs="Times New Roman"/>
          <w:sz w:val="24"/>
          <w:szCs w:val="24"/>
        </w:rPr>
        <w:t xml:space="preserve"> de</w:t>
      </w:r>
      <w:r w:rsidR="001D68E3" w:rsidRPr="001D68E3">
        <w:rPr>
          <w:rFonts w:ascii="Times New Roman" w:hAnsi="Times New Roman" w:cs="Times New Roman"/>
          <w:sz w:val="24"/>
          <w:szCs w:val="24"/>
        </w:rPr>
        <w:t xml:space="preserve"> altını </w:t>
      </w:r>
      <w:r w:rsidR="00CC5BAD">
        <w:rPr>
          <w:rFonts w:ascii="Times New Roman" w:hAnsi="Times New Roman" w:cs="Times New Roman"/>
          <w:sz w:val="24"/>
          <w:szCs w:val="24"/>
        </w:rPr>
        <w:t>çizmektedir.</w:t>
      </w:r>
      <w:r w:rsidR="001D68E3" w:rsidRPr="001D68E3">
        <w:rPr>
          <w:rFonts w:ascii="Times New Roman" w:hAnsi="Times New Roman" w:cs="Times New Roman"/>
          <w:sz w:val="24"/>
          <w:szCs w:val="24"/>
        </w:rPr>
        <w:t xml:space="preserve"> Girişimciler, yaratıcılık için katalizör olarak tasvir edilmekte ve zeki yatırımcılara benzetilmektedir. Tıpkı girişimcilerin fırsatları tespit edip vizyonlarını gerçekleştirmek için hesaplı riskler almaları gibi, yaratıcı düşünürler de hayatlarını zenginleştirmek ve topluma katkıda bulunmak için fikirlere ve olasılıklara yatırım yaparlar.</w:t>
      </w:r>
    </w:p>
    <w:p w14:paraId="7031BB84" w14:textId="1D3A761A" w:rsidR="001D68E3" w:rsidRPr="001D68E3" w:rsidRDefault="001D68E3" w:rsidP="001D68E3">
      <w:pPr>
        <w:spacing w:line="360" w:lineRule="auto"/>
        <w:jc w:val="both"/>
        <w:rPr>
          <w:rFonts w:ascii="Times New Roman" w:hAnsi="Times New Roman" w:cs="Times New Roman"/>
          <w:b/>
          <w:bCs/>
          <w:sz w:val="24"/>
          <w:szCs w:val="24"/>
        </w:rPr>
      </w:pPr>
      <w:r w:rsidRPr="001D68E3">
        <w:rPr>
          <w:rFonts w:ascii="Times New Roman" w:hAnsi="Times New Roman" w:cs="Times New Roman"/>
          <w:b/>
          <w:bCs/>
          <w:sz w:val="24"/>
          <w:szCs w:val="24"/>
        </w:rPr>
        <w:t>Proje</w:t>
      </w:r>
      <w:r w:rsidR="00CC5BAD">
        <w:rPr>
          <w:rFonts w:ascii="Times New Roman" w:hAnsi="Times New Roman" w:cs="Times New Roman"/>
          <w:b/>
          <w:bCs/>
          <w:sz w:val="24"/>
          <w:szCs w:val="24"/>
        </w:rPr>
        <w:t>nin</w:t>
      </w:r>
      <w:r w:rsidRPr="001D68E3">
        <w:rPr>
          <w:rFonts w:ascii="Times New Roman" w:hAnsi="Times New Roman" w:cs="Times New Roman"/>
          <w:b/>
          <w:bCs/>
          <w:sz w:val="24"/>
          <w:szCs w:val="24"/>
        </w:rPr>
        <w:t xml:space="preserve"> Hedefleri</w:t>
      </w:r>
    </w:p>
    <w:p w14:paraId="22625DC6" w14:textId="77777777" w:rsidR="001D68E3" w:rsidRPr="001D68E3" w:rsidRDefault="001D68E3" w:rsidP="001D68E3">
      <w:pPr>
        <w:spacing w:line="360" w:lineRule="auto"/>
        <w:jc w:val="both"/>
        <w:rPr>
          <w:rFonts w:ascii="Times New Roman" w:hAnsi="Times New Roman" w:cs="Times New Roman"/>
          <w:sz w:val="24"/>
          <w:szCs w:val="24"/>
        </w:rPr>
      </w:pPr>
      <w:r w:rsidRPr="001D68E3">
        <w:rPr>
          <w:rFonts w:ascii="Times New Roman" w:hAnsi="Times New Roman" w:cs="Times New Roman"/>
          <w:sz w:val="24"/>
          <w:szCs w:val="24"/>
        </w:rPr>
        <w:t xml:space="preserve">Bu iddialı projenin temel amacı, yaratıcılığı eğitime dahil ederek girişimcilik becerilerini geliştirmektir. Bu hedefe, BİT tabanlı eğitim materyallerinin ve bir girişimcilik müfredatının </w:t>
      </w:r>
      <w:r w:rsidRPr="001D68E3">
        <w:rPr>
          <w:rFonts w:ascii="Times New Roman" w:hAnsi="Times New Roman" w:cs="Times New Roman"/>
          <w:sz w:val="24"/>
          <w:szCs w:val="24"/>
        </w:rPr>
        <w:lastRenderedPageBreak/>
        <w:t>geliştirilmesi, öğrenciler için Fikri Mülkiyet (FM) programlarının ve eğitimciler için öğretmen eğitim programlarının düzenlenmesi ve öğrencilerin girişimcilik becerilerini ölçmek için araştırma girişimlerinin yürütülmesi de dahil olmak üzere çok yönlü bir yaklaşımla ulaşılacaktır.</w:t>
      </w:r>
    </w:p>
    <w:p w14:paraId="4470901A" w14:textId="77777777" w:rsidR="001D68E3" w:rsidRPr="001D68E3" w:rsidRDefault="001D68E3" w:rsidP="001D68E3">
      <w:pPr>
        <w:spacing w:line="360" w:lineRule="auto"/>
        <w:jc w:val="both"/>
        <w:rPr>
          <w:rFonts w:ascii="Times New Roman" w:hAnsi="Times New Roman" w:cs="Times New Roman"/>
          <w:b/>
          <w:bCs/>
          <w:sz w:val="24"/>
          <w:szCs w:val="24"/>
        </w:rPr>
      </w:pPr>
      <w:r w:rsidRPr="001D68E3">
        <w:rPr>
          <w:rFonts w:ascii="Times New Roman" w:hAnsi="Times New Roman" w:cs="Times New Roman"/>
          <w:b/>
          <w:bCs/>
          <w:sz w:val="24"/>
          <w:szCs w:val="24"/>
        </w:rPr>
        <w:t>Hedef Kitle ve Faaliyetler</w:t>
      </w:r>
    </w:p>
    <w:p w14:paraId="307DB49E" w14:textId="53199ADF" w:rsidR="001D68E3" w:rsidRPr="001D68E3" w:rsidRDefault="001D68E3" w:rsidP="001D68E3">
      <w:pPr>
        <w:spacing w:line="360" w:lineRule="auto"/>
        <w:jc w:val="both"/>
        <w:rPr>
          <w:rFonts w:ascii="Times New Roman" w:hAnsi="Times New Roman" w:cs="Times New Roman"/>
          <w:sz w:val="24"/>
          <w:szCs w:val="24"/>
        </w:rPr>
      </w:pPr>
      <w:r w:rsidRPr="001D68E3">
        <w:rPr>
          <w:rFonts w:ascii="Times New Roman" w:hAnsi="Times New Roman" w:cs="Times New Roman"/>
          <w:sz w:val="24"/>
          <w:szCs w:val="24"/>
        </w:rPr>
        <w:t xml:space="preserve">Proje, eğitim ve öğretim camiasındaki çeşitli paydaşları hedef alarak geniş bir ağ oluşturmaktadır. </w:t>
      </w:r>
      <w:r w:rsidR="00B71F2B" w:rsidRPr="001D68E3">
        <w:rPr>
          <w:rFonts w:ascii="Times New Roman" w:hAnsi="Times New Roman" w:cs="Times New Roman"/>
          <w:sz w:val="24"/>
          <w:szCs w:val="24"/>
        </w:rPr>
        <w:t>Projenin</w:t>
      </w:r>
      <w:r w:rsidR="00B71F2B">
        <w:rPr>
          <w:rFonts w:ascii="Times New Roman" w:hAnsi="Times New Roman" w:cs="Times New Roman"/>
          <w:sz w:val="24"/>
          <w:szCs w:val="24"/>
        </w:rPr>
        <w:t xml:space="preserve"> </w:t>
      </w:r>
      <w:r w:rsidR="00B71F2B" w:rsidRPr="001D68E3">
        <w:rPr>
          <w:rFonts w:ascii="Times New Roman" w:hAnsi="Times New Roman" w:cs="Times New Roman"/>
          <w:sz w:val="24"/>
          <w:szCs w:val="24"/>
        </w:rPr>
        <w:t>hedef kitlesini</w:t>
      </w:r>
      <w:r w:rsidR="00B71F2B">
        <w:rPr>
          <w:rFonts w:ascii="Times New Roman" w:hAnsi="Times New Roman" w:cs="Times New Roman"/>
          <w:sz w:val="24"/>
          <w:szCs w:val="24"/>
        </w:rPr>
        <w:t>,</w:t>
      </w:r>
      <w:r w:rsidR="00B71F2B" w:rsidRPr="001D68E3">
        <w:rPr>
          <w:rFonts w:ascii="Times New Roman" w:hAnsi="Times New Roman" w:cs="Times New Roman"/>
          <w:sz w:val="24"/>
          <w:szCs w:val="24"/>
        </w:rPr>
        <w:t xml:space="preserve"> </w:t>
      </w:r>
      <w:r w:rsidR="00B71F2B">
        <w:rPr>
          <w:rFonts w:ascii="Times New Roman" w:hAnsi="Times New Roman" w:cs="Times New Roman"/>
          <w:sz w:val="24"/>
          <w:szCs w:val="24"/>
        </w:rPr>
        <w:t>ü</w:t>
      </w:r>
      <w:r w:rsidRPr="001D68E3">
        <w:rPr>
          <w:rFonts w:ascii="Times New Roman" w:hAnsi="Times New Roman" w:cs="Times New Roman"/>
          <w:sz w:val="24"/>
          <w:szCs w:val="24"/>
        </w:rPr>
        <w:t xml:space="preserve">niversite öğrencileri, öğretmenler, öğretmen eğitmenleri, okul müdürleri, eğitim liderleri ve akademisyenler oluşturmaktadır. Proje, hedeflerine ulaşmak için akademik araştırma, dersler, atölye çalışmaları ve vaka çalışmaları içeren IP programları, liseden lisansüstü seviyelere kadar uzanan müfredat geliştirme ve BİT materyallerinin oluşturulması gibi çeşitli faaliyetleri kapsamaktadır. </w:t>
      </w:r>
    </w:p>
    <w:p w14:paraId="10826EC2" w14:textId="04F1C3C7" w:rsidR="001D68E3" w:rsidRPr="001D68E3" w:rsidRDefault="001D68E3" w:rsidP="001D68E3">
      <w:pPr>
        <w:spacing w:line="360" w:lineRule="auto"/>
        <w:jc w:val="both"/>
        <w:rPr>
          <w:rFonts w:ascii="Times New Roman" w:hAnsi="Times New Roman" w:cs="Times New Roman"/>
          <w:b/>
          <w:bCs/>
          <w:sz w:val="24"/>
          <w:szCs w:val="24"/>
        </w:rPr>
      </w:pPr>
      <w:r w:rsidRPr="001D68E3">
        <w:rPr>
          <w:rFonts w:ascii="Times New Roman" w:hAnsi="Times New Roman" w:cs="Times New Roman"/>
          <w:b/>
          <w:bCs/>
          <w:sz w:val="24"/>
          <w:szCs w:val="24"/>
        </w:rPr>
        <w:t xml:space="preserve">Yaygınlaştırma ve Uluslararası </w:t>
      </w:r>
      <w:r w:rsidR="00B71F2B" w:rsidRPr="001D68E3">
        <w:rPr>
          <w:rFonts w:ascii="Times New Roman" w:hAnsi="Times New Roman" w:cs="Times New Roman"/>
          <w:b/>
          <w:bCs/>
          <w:sz w:val="24"/>
          <w:szCs w:val="24"/>
        </w:rPr>
        <w:t>İş birliği</w:t>
      </w:r>
    </w:p>
    <w:p w14:paraId="7FE13551" w14:textId="421D061E" w:rsidR="001D68E3" w:rsidRDefault="001D68E3" w:rsidP="001D68E3">
      <w:pPr>
        <w:spacing w:line="360" w:lineRule="auto"/>
        <w:jc w:val="both"/>
        <w:rPr>
          <w:rFonts w:ascii="Times New Roman" w:hAnsi="Times New Roman" w:cs="Times New Roman"/>
          <w:sz w:val="24"/>
          <w:szCs w:val="24"/>
        </w:rPr>
      </w:pPr>
      <w:r w:rsidRPr="001D68E3">
        <w:rPr>
          <w:rFonts w:ascii="Times New Roman" w:hAnsi="Times New Roman" w:cs="Times New Roman"/>
          <w:sz w:val="24"/>
          <w:szCs w:val="24"/>
        </w:rPr>
        <w:t>Proje, bulgularını ve sonuçlarını paylaşmaya büyük önem vermektedir.</w:t>
      </w:r>
      <w:r w:rsidR="00D30725">
        <w:rPr>
          <w:rFonts w:ascii="Times New Roman" w:hAnsi="Times New Roman" w:cs="Times New Roman"/>
          <w:sz w:val="24"/>
          <w:szCs w:val="24"/>
        </w:rPr>
        <w:t xml:space="preserve"> </w:t>
      </w:r>
      <w:r w:rsidR="002C2F29">
        <w:rPr>
          <w:rFonts w:ascii="Times New Roman" w:hAnsi="Times New Roman" w:cs="Times New Roman"/>
          <w:sz w:val="24"/>
          <w:szCs w:val="24"/>
        </w:rPr>
        <w:t xml:space="preserve">Bu kapsamda ilk aşamada proje web sitesi kurulmuştur ve yapılanalr bu site aracılığıyle paylaşılmıştır                         ( </w:t>
      </w:r>
      <w:hyperlink r:id="rId7" w:history="1">
        <w:r w:rsidR="002C2F29" w:rsidRPr="00D66655">
          <w:rPr>
            <w:rStyle w:val="Kpr"/>
            <w:rFonts w:ascii="Times New Roman" w:hAnsi="Times New Roman" w:cs="Times New Roman"/>
            <w:sz w:val="24"/>
            <w:szCs w:val="24"/>
          </w:rPr>
          <w:t>www.beyondthelimitsproject.sakarya.edu.tr</w:t>
        </w:r>
      </w:hyperlink>
      <w:r w:rsidR="002C2F29">
        <w:rPr>
          <w:rFonts w:ascii="Times New Roman" w:hAnsi="Times New Roman" w:cs="Times New Roman"/>
          <w:sz w:val="24"/>
          <w:szCs w:val="24"/>
        </w:rPr>
        <w:t xml:space="preserve"> ). </w:t>
      </w:r>
      <w:r w:rsidR="00D30725">
        <w:rPr>
          <w:rFonts w:ascii="Times New Roman" w:hAnsi="Times New Roman" w:cs="Times New Roman"/>
          <w:sz w:val="24"/>
          <w:szCs w:val="24"/>
        </w:rPr>
        <w:t>Dolayısı ile</w:t>
      </w:r>
      <w:r w:rsidRPr="001D68E3">
        <w:rPr>
          <w:rFonts w:ascii="Times New Roman" w:hAnsi="Times New Roman" w:cs="Times New Roman"/>
          <w:sz w:val="24"/>
          <w:szCs w:val="24"/>
        </w:rPr>
        <w:t xml:space="preserve"> </w:t>
      </w:r>
      <w:r w:rsidR="00D30725">
        <w:rPr>
          <w:rFonts w:ascii="Times New Roman" w:hAnsi="Times New Roman" w:cs="Times New Roman"/>
          <w:sz w:val="24"/>
          <w:szCs w:val="24"/>
        </w:rPr>
        <w:t>erişilmesi amaçlanan yaygın etki,</w:t>
      </w:r>
      <w:r w:rsidRPr="001D68E3">
        <w:rPr>
          <w:rFonts w:ascii="Times New Roman" w:hAnsi="Times New Roman" w:cs="Times New Roman"/>
          <w:sz w:val="24"/>
          <w:szCs w:val="24"/>
        </w:rPr>
        <w:t xml:space="preserve"> yerel medya kuruluşları, web siteleri, sosyal medya kanalları ve akademik yayınlar aracılığıyla </w:t>
      </w:r>
      <w:r w:rsidR="00D30725">
        <w:rPr>
          <w:rFonts w:ascii="Times New Roman" w:hAnsi="Times New Roman" w:cs="Times New Roman"/>
          <w:sz w:val="24"/>
          <w:szCs w:val="24"/>
        </w:rPr>
        <w:t>elde edilecektir</w:t>
      </w:r>
      <w:r w:rsidRPr="001D68E3">
        <w:rPr>
          <w:rFonts w:ascii="Times New Roman" w:hAnsi="Times New Roman" w:cs="Times New Roman"/>
          <w:sz w:val="24"/>
          <w:szCs w:val="24"/>
        </w:rPr>
        <w:t xml:space="preserve">. </w:t>
      </w:r>
      <w:r w:rsidR="00D30725">
        <w:rPr>
          <w:rFonts w:ascii="Times New Roman" w:hAnsi="Times New Roman" w:cs="Times New Roman"/>
          <w:sz w:val="24"/>
          <w:szCs w:val="24"/>
        </w:rPr>
        <w:t>Öte yandan</w:t>
      </w:r>
      <w:r w:rsidRPr="001D68E3">
        <w:rPr>
          <w:rFonts w:ascii="Times New Roman" w:hAnsi="Times New Roman" w:cs="Times New Roman"/>
          <w:sz w:val="24"/>
          <w:szCs w:val="24"/>
        </w:rPr>
        <w:t xml:space="preserve"> İtalya ve Portekiz'de konferanslar </w:t>
      </w:r>
      <w:r w:rsidR="00D30725">
        <w:rPr>
          <w:rFonts w:ascii="Times New Roman" w:hAnsi="Times New Roman" w:cs="Times New Roman"/>
          <w:sz w:val="24"/>
          <w:szCs w:val="24"/>
        </w:rPr>
        <w:t>düzenlenerek</w:t>
      </w:r>
      <w:r w:rsidRPr="001D68E3">
        <w:rPr>
          <w:rFonts w:ascii="Times New Roman" w:hAnsi="Times New Roman" w:cs="Times New Roman"/>
          <w:sz w:val="24"/>
          <w:szCs w:val="24"/>
        </w:rPr>
        <w:t xml:space="preserve">, küresel </w:t>
      </w:r>
      <w:r w:rsidR="00D30725" w:rsidRPr="001D68E3">
        <w:rPr>
          <w:rFonts w:ascii="Times New Roman" w:hAnsi="Times New Roman" w:cs="Times New Roman"/>
          <w:sz w:val="24"/>
          <w:szCs w:val="24"/>
        </w:rPr>
        <w:t>iş birliğini</w:t>
      </w:r>
      <w:r w:rsidRPr="001D68E3">
        <w:rPr>
          <w:rFonts w:ascii="Times New Roman" w:hAnsi="Times New Roman" w:cs="Times New Roman"/>
          <w:sz w:val="24"/>
          <w:szCs w:val="24"/>
        </w:rPr>
        <w:t xml:space="preserve"> teşvik </w:t>
      </w:r>
      <w:r w:rsidR="00D30725">
        <w:rPr>
          <w:rFonts w:ascii="Times New Roman" w:hAnsi="Times New Roman" w:cs="Times New Roman"/>
          <w:sz w:val="24"/>
          <w:szCs w:val="24"/>
        </w:rPr>
        <w:t>edilecek</w:t>
      </w:r>
      <w:r w:rsidRPr="001D68E3">
        <w:rPr>
          <w:rFonts w:ascii="Times New Roman" w:hAnsi="Times New Roman" w:cs="Times New Roman"/>
          <w:sz w:val="24"/>
          <w:szCs w:val="24"/>
        </w:rPr>
        <w:t xml:space="preserve"> ve </w:t>
      </w:r>
      <w:r w:rsidR="00D30725">
        <w:rPr>
          <w:rFonts w:ascii="Times New Roman" w:hAnsi="Times New Roman" w:cs="Times New Roman"/>
          <w:sz w:val="24"/>
          <w:szCs w:val="24"/>
        </w:rPr>
        <w:t>çeşitli</w:t>
      </w:r>
      <w:r w:rsidRPr="001D68E3">
        <w:rPr>
          <w:rFonts w:ascii="Times New Roman" w:hAnsi="Times New Roman" w:cs="Times New Roman"/>
          <w:sz w:val="24"/>
          <w:szCs w:val="24"/>
        </w:rPr>
        <w:t xml:space="preserve"> ülkelerden açılış konuşmacıları davet </w:t>
      </w:r>
      <w:r w:rsidR="00D30725">
        <w:rPr>
          <w:rFonts w:ascii="Times New Roman" w:hAnsi="Times New Roman" w:cs="Times New Roman"/>
          <w:sz w:val="24"/>
          <w:szCs w:val="24"/>
        </w:rPr>
        <w:t>edilip</w:t>
      </w:r>
      <w:r w:rsidRPr="001D68E3">
        <w:rPr>
          <w:rFonts w:ascii="Times New Roman" w:hAnsi="Times New Roman" w:cs="Times New Roman"/>
          <w:sz w:val="24"/>
          <w:szCs w:val="24"/>
        </w:rPr>
        <w:t xml:space="preserve"> uluslararası </w:t>
      </w:r>
      <w:r w:rsidR="00D30725">
        <w:rPr>
          <w:rFonts w:ascii="Times New Roman" w:hAnsi="Times New Roman" w:cs="Times New Roman"/>
          <w:sz w:val="24"/>
          <w:szCs w:val="24"/>
        </w:rPr>
        <w:t>bir boyuta erişmek amaçlanmaktadır</w:t>
      </w:r>
      <w:r w:rsidRPr="001D68E3">
        <w:rPr>
          <w:rFonts w:ascii="Times New Roman" w:hAnsi="Times New Roman" w:cs="Times New Roman"/>
          <w:sz w:val="24"/>
          <w:szCs w:val="24"/>
        </w:rPr>
        <w:t>.</w:t>
      </w:r>
      <w:r w:rsidR="00760114">
        <w:rPr>
          <w:rFonts w:ascii="Times New Roman" w:hAnsi="Times New Roman" w:cs="Times New Roman"/>
          <w:sz w:val="24"/>
          <w:szCs w:val="24"/>
        </w:rPr>
        <w:t xml:space="preserve"> </w:t>
      </w:r>
    </w:p>
    <w:p w14:paraId="4FF82B04" w14:textId="02CB4E43" w:rsidR="001D2863" w:rsidRPr="001D68E3" w:rsidRDefault="001D2863" w:rsidP="00DB418D">
      <w:pPr>
        <w:spacing w:line="36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C8608E0" wp14:editId="013657EF">
            <wp:extent cx="5323438" cy="233094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2315" cy="2365482"/>
                    </a:xfrm>
                    <a:prstGeom prst="rect">
                      <a:avLst/>
                    </a:prstGeom>
                  </pic:spPr>
                </pic:pic>
              </a:graphicData>
            </a:graphic>
          </wp:inline>
        </w:drawing>
      </w:r>
    </w:p>
    <w:p w14:paraId="50C40E18" w14:textId="02B05B01" w:rsidR="002C0E69" w:rsidRPr="00760114" w:rsidRDefault="002C0E69" w:rsidP="001D68E3">
      <w:pPr>
        <w:spacing w:line="360" w:lineRule="auto"/>
        <w:jc w:val="both"/>
        <w:rPr>
          <w:rFonts w:ascii="Times New Roman" w:hAnsi="Times New Roman" w:cs="Times New Roman"/>
          <w:bCs/>
          <w:sz w:val="24"/>
          <w:szCs w:val="24"/>
        </w:rPr>
      </w:pPr>
      <w:r w:rsidRPr="00760114">
        <w:rPr>
          <w:rFonts w:ascii="Times New Roman" w:hAnsi="Times New Roman" w:cs="Times New Roman"/>
          <w:bCs/>
          <w:sz w:val="24"/>
          <w:szCs w:val="24"/>
        </w:rPr>
        <w:t>Resim 1. Granada</w:t>
      </w:r>
      <w:r w:rsidR="00760114" w:rsidRPr="00760114">
        <w:rPr>
          <w:rFonts w:ascii="Times New Roman" w:hAnsi="Times New Roman" w:cs="Times New Roman"/>
          <w:bCs/>
          <w:sz w:val="24"/>
          <w:szCs w:val="24"/>
        </w:rPr>
        <w:t xml:space="preserve"> Üniversitesi’ndeki 1 nci </w:t>
      </w:r>
      <w:r w:rsidRPr="00760114">
        <w:rPr>
          <w:rFonts w:ascii="Times New Roman" w:hAnsi="Times New Roman" w:cs="Times New Roman"/>
          <w:bCs/>
          <w:sz w:val="24"/>
          <w:szCs w:val="24"/>
        </w:rPr>
        <w:t xml:space="preserve">Proje Toplantısından Bir Kare </w:t>
      </w:r>
    </w:p>
    <w:p w14:paraId="252C25D7" w14:textId="11D6FCA0" w:rsidR="004F3FA8" w:rsidRPr="004F3FA8" w:rsidRDefault="004F3FA8" w:rsidP="001D68E3">
      <w:pPr>
        <w:spacing w:line="360" w:lineRule="auto"/>
        <w:jc w:val="both"/>
        <w:rPr>
          <w:rFonts w:ascii="Times New Roman" w:hAnsi="Times New Roman" w:cs="Times New Roman"/>
          <w:bCs/>
          <w:sz w:val="24"/>
          <w:szCs w:val="24"/>
        </w:rPr>
      </w:pPr>
      <w:r w:rsidRPr="004F3FA8">
        <w:rPr>
          <w:rFonts w:ascii="Times New Roman" w:hAnsi="Times New Roman" w:cs="Times New Roman"/>
          <w:bCs/>
          <w:sz w:val="24"/>
          <w:szCs w:val="24"/>
        </w:rPr>
        <w:lastRenderedPageBreak/>
        <w:t>Yine yapacakları faaliyetlerin ulusal ve uluslararası etkilerini artırmak için, her ortak kendi</w:t>
      </w:r>
      <w:r>
        <w:rPr>
          <w:rFonts w:ascii="Times New Roman" w:hAnsi="Times New Roman" w:cs="Times New Roman"/>
          <w:bCs/>
          <w:sz w:val="24"/>
          <w:szCs w:val="24"/>
        </w:rPr>
        <w:t xml:space="preserve"> üniversite web siteleri ve </w:t>
      </w:r>
      <w:r w:rsidRPr="004F3FA8">
        <w:rPr>
          <w:rFonts w:ascii="Times New Roman" w:hAnsi="Times New Roman" w:cs="Times New Roman"/>
          <w:bCs/>
          <w:sz w:val="24"/>
          <w:szCs w:val="24"/>
        </w:rPr>
        <w:t>yerel</w:t>
      </w:r>
      <w:r>
        <w:rPr>
          <w:rFonts w:ascii="Times New Roman" w:hAnsi="Times New Roman" w:cs="Times New Roman"/>
          <w:bCs/>
          <w:sz w:val="24"/>
          <w:szCs w:val="24"/>
        </w:rPr>
        <w:t xml:space="preserve"> medyada haberler yayınlatarak yaygınlaştırma çalışmalarını da attırmaktadır. Ayrıca Twitter (</w:t>
      </w:r>
      <w:hyperlink r:id="rId9" w:history="1">
        <w:r w:rsidRPr="00D66655">
          <w:rPr>
            <w:rStyle w:val="Kpr"/>
            <w:rFonts w:ascii="Times New Roman" w:hAnsi="Times New Roman" w:cs="Times New Roman"/>
            <w:bCs/>
            <w:sz w:val="24"/>
            <w:szCs w:val="24"/>
          </w:rPr>
          <w:t>https://twitter.com/beyondt29077346</w:t>
        </w:r>
      </w:hyperlink>
      <w:r>
        <w:rPr>
          <w:rFonts w:ascii="Times New Roman" w:hAnsi="Times New Roman" w:cs="Times New Roman"/>
          <w:bCs/>
          <w:sz w:val="24"/>
          <w:szCs w:val="24"/>
        </w:rPr>
        <w:t xml:space="preserve">), instagram ve facebook vb sosyal medya hesaplarından da paylaşılarak proje etkinlikleri yaygınlaştırılacaktır. </w:t>
      </w:r>
    </w:p>
    <w:p w14:paraId="6743B106" w14:textId="742F2C51" w:rsidR="001D68E3" w:rsidRPr="001D68E3" w:rsidRDefault="001D68E3" w:rsidP="001D68E3">
      <w:pPr>
        <w:spacing w:line="360" w:lineRule="auto"/>
        <w:jc w:val="both"/>
        <w:rPr>
          <w:rFonts w:ascii="Times New Roman" w:hAnsi="Times New Roman" w:cs="Times New Roman"/>
          <w:b/>
          <w:bCs/>
          <w:sz w:val="24"/>
          <w:szCs w:val="24"/>
        </w:rPr>
      </w:pPr>
      <w:r w:rsidRPr="001D68E3">
        <w:rPr>
          <w:rFonts w:ascii="Times New Roman" w:hAnsi="Times New Roman" w:cs="Times New Roman"/>
          <w:b/>
          <w:bCs/>
          <w:sz w:val="24"/>
          <w:szCs w:val="24"/>
        </w:rPr>
        <w:t>Akademik Katkı ve Etki</w:t>
      </w:r>
    </w:p>
    <w:p w14:paraId="36D6EFC0" w14:textId="68F086BF" w:rsidR="001D68E3" w:rsidRPr="001D68E3" w:rsidRDefault="001D68E3" w:rsidP="001D68E3">
      <w:pPr>
        <w:spacing w:line="360" w:lineRule="auto"/>
        <w:jc w:val="both"/>
        <w:rPr>
          <w:rFonts w:ascii="Times New Roman" w:hAnsi="Times New Roman" w:cs="Times New Roman"/>
          <w:sz w:val="24"/>
          <w:szCs w:val="24"/>
        </w:rPr>
      </w:pPr>
      <w:r w:rsidRPr="001D68E3">
        <w:rPr>
          <w:rFonts w:ascii="Times New Roman" w:hAnsi="Times New Roman" w:cs="Times New Roman"/>
          <w:sz w:val="24"/>
          <w:szCs w:val="24"/>
        </w:rPr>
        <w:t xml:space="preserve">Projenin takdire şayan bir yönü de akademik literatürü zenginleştirme konusundaki kararlılığıdır. Eğitimde </w:t>
      </w:r>
      <w:r w:rsidR="00055ACD" w:rsidRPr="001D68E3">
        <w:rPr>
          <w:rFonts w:ascii="Times New Roman" w:hAnsi="Times New Roman" w:cs="Times New Roman"/>
          <w:sz w:val="24"/>
          <w:szCs w:val="24"/>
        </w:rPr>
        <w:t>girişimcilik ve yaratıcılığın</w:t>
      </w:r>
      <w:r w:rsidRPr="001D68E3">
        <w:rPr>
          <w:rFonts w:ascii="Times New Roman" w:hAnsi="Times New Roman" w:cs="Times New Roman"/>
          <w:sz w:val="24"/>
          <w:szCs w:val="24"/>
        </w:rPr>
        <w:t xml:space="preserve"> kesişimini araştıran makaleler ve akademik çalışmalar yayınlamayı amaçlamaktadır. </w:t>
      </w:r>
      <w:r w:rsidR="00055ACD">
        <w:rPr>
          <w:rFonts w:ascii="Times New Roman" w:hAnsi="Times New Roman" w:cs="Times New Roman"/>
          <w:sz w:val="24"/>
          <w:szCs w:val="24"/>
        </w:rPr>
        <w:t>Bu amaç kapsamında,</w:t>
      </w:r>
      <w:r w:rsidRPr="001D68E3">
        <w:rPr>
          <w:rFonts w:ascii="Times New Roman" w:hAnsi="Times New Roman" w:cs="Times New Roman"/>
          <w:sz w:val="24"/>
          <w:szCs w:val="24"/>
        </w:rPr>
        <w:t xml:space="preserve"> öğrencilerin bilgi, anlayış ve becerileri edinmeleri, geliştirmeleri ve uygulamaları için zengin ve çeşitli bağlamlar sağlayarak yaratıcılığı, eleştirel düşünmeyi, problem çözme yeteneklerini ve liderlik becerilerini geliştirm</w:t>
      </w:r>
      <w:r w:rsidR="00055ACD">
        <w:rPr>
          <w:rFonts w:ascii="Times New Roman" w:hAnsi="Times New Roman" w:cs="Times New Roman"/>
          <w:sz w:val="24"/>
          <w:szCs w:val="24"/>
        </w:rPr>
        <w:t>ek esastır</w:t>
      </w:r>
      <w:r w:rsidRPr="001D68E3">
        <w:rPr>
          <w:rFonts w:ascii="Times New Roman" w:hAnsi="Times New Roman" w:cs="Times New Roman"/>
          <w:sz w:val="24"/>
          <w:szCs w:val="24"/>
        </w:rPr>
        <w:t xml:space="preserve">. </w:t>
      </w:r>
    </w:p>
    <w:p w14:paraId="084E5B5E" w14:textId="4C0C1CB8" w:rsidR="000678DB" w:rsidRDefault="00055ACD" w:rsidP="001D68E3">
      <w:pPr>
        <w:spacing w:line="360" w:lineRule="auto"/>
        <w:jc w:val="both"/>
        <w:rPr>
          <w:rFonts w:ascii="Times New Roman" w:hAnsi="Times New Roman" w:cs="Times New Roman"/>
          <w:sz w:val="24"/>
          <w:szCs w:val="24"/>
        </w:rPr>
      </w:pPr>
      <w:r>
        <w:rPr>
          <w:rFonts w:ascii="Times New Roman" w:hAnsi="Times New Roman" w:cs="Times New Roman"/>
          <w:sz w:val="24"/>
          <w:szCs w:val="24"/>
        </w:rPr>
        <w:t>Dolayısı ile</w:t>
      </w:r>
      <w:r w:rsidR="001D68E3" w:rsidRPr="001D68E3">
        <w:rPr>
          <w:rFonts w:ascii="Times New Roman" w:hAnsi="Times New Roman" w:cs="Times New Roman"/>
          <w:sz w:val="24"/>
          <w:szCs w:val="24"/>
        </w:rPr>
        <w:t xml:space="preserve"> </w:t>
      </w:r>
      <w:r>
        <w:rPr>
          <w:rFonts w:ascii="Times New Roman" w:hAnsi="Times New Roman" w:cs="Times New Roman"/>
          <w:sz w:val="24"/>
          <w:szCs w:val="24"/>
        </w:rPr>
        <w:t xml:space="preserve">bu </w:t>
      </w:r>
      <w:r w:rsidR="001D68E3" w:rsidRPr="001D68E3">
        <w:rPr>
          <w:rFonts w:ascii="Times New Roman" w:hAnsi="Times New Roman" w:cs="Times New Roman"/>
          <w:sz w:val="24"/>
          <w:szCs w:val="24"/>
        </w:rPr>
        <w:t>projenin eğitimde yaratıcılık yoluyla girişimciliği teşvik etmeye yönelik yenilikçi yaklaşım</w:t>
      </w:r>
      <w:r>
        <w:rPr>
          <w:rFonts w:ascii="Times New Roman" w:hAnsi="Times New Roman" w:cs="Times New Roman"/>
          <w:sz w:val="24"/>
          <w:szCs w:val="24"/>
        </w:rPr>
        <w:t xml:space="preserve"> takınarak</w:t>
      </w:r>
      <w:r w:rsidR="001D68E3" w:rsidRPr="001D68E3">
        <w:rPr>
          <w:rFonts w:ascii="Times New Roman" w:hAnsi="Times New Roman" w:cs="Times New Roman"/>
          <w:sz w:val="24"/>
          <w:szCs w:val="24"/>
        </w:rPr>
        <w:t xml:space="preserve">, girişimcilik eğitimi alanında oyunun kurallarını değiştirmeyi vaat </w:t>
      </w:r>
      <w:r>
        <w:rPr>
          <w:rFonts w:ascii="Times New Roman" w:hAnsi="Times New Roman" w:cs="Times New Roman"/>
          <w:sz w:val="24"/>
          <w:szCs w:val="24"/>
        </w:rPr>
        <w:t>edebilecek bir eşiğe geldiği öne sürülebilmektedir</w:t>
      </w:r>
      <w:r w:rsidR="001D68E3" w:rsidRPr="001D68E3">
        <w:rPr>
          <w:rFonts w:ascii="Times New Roman" w:hAnsi="Times New Roman" w:cs="Times New Roman"/>
          <w:sz w:val="24"/>
          <w:szCs w:val="24"/>
        </w:rPr>
        <w:t xml:space="preserve">. Çok çeşitli paydaşları hedef alan, uluslararası </w:t>
      </w:r>
      <w:r w:rsidRPr="001D68E3">
        <w:rPr>
          <w:rFonts w:ascii="Times New Roman" w:hAnsi="Times New Roman" w:cs="Times New Roman"/>
          <w:sz w:val="24"/>
          <w:szCs w:val="24"/>
        </w:rPr>
        <w:t>iş birliğine</w:t>
      </w:r>
      <w:r w:rsidR="001D68E3" w:rsidRPr="001D68E3">
        <w:rPr>
          <w:rFonts w:ascii="Times New Roman" w:hAnsi="Times New Roman" w:cs="Times New Roman"/>
          <w:sz w:val="24"/>
          <w:szCs w:val="24"/>
        </w:rPr>
        <w:t xml:space="preserve"> dayanan ve yaratıcılığın önemini vurgulayan bu proje, hızla değişen dünyanın gelişen taleplerine uyum </w:t>
      </w:r>
      <w:r>
        <w:rPr>
          <w:rFonts w:ascii="Times New Roman" w:hAnsi="Times New Roman" w:cs="Times New Roman"/>
          <w:sz w:val="24"/>
          <w:szCs w:val="24"/>
        </w:rPr>
        <w:t>sağlamaya katkı sunabilmektedir</w:t>
      </w:r>
      <w:r w:rsidR="001D68E3" w:rsidRPr="001D68E3">
        <w:rPr>
          <w:rFonts w:ascii="Times New Roman" w:hAnsi="Times New Roman" w:cs="Times New Roman"/>
          <w:sz w:val="24"/>
          <w:szCs w:val="24"/>
        </w:rPr>
        <w:t xml:space="preserve">. </w:t>
      </w:r>
      <w:r>
        <w:rPr>
          <w:rFonts w:ascii="Times New Roman" w:hAnsi="Times New Roman" w:cs="Times New Roman"/>
          <w:sz w:val="24"/>
          <w:szCs w:val="24"/>
        </w:rPr>
        <w:t>Öte yandan proje s</w:t>
      </w:r>
      <w:r w:rsidR="001D68E3" w:rsidRPr="001D68E3">
        <w:rPr>
          <w:rFonts w:ascii="Times New Roman" w:hAnsi="Times New Roman" w:cs="Times New Roman"/>
          <w:sz w:val="24"/>
          <w:szCs w:val="24"/>
        </w:rPr>
        <w:t xml:space="preserve">adece akademik literatüre katkıda bulunmakla kalmayıp, aynı zamanda bireyleri sürekli gelişen küresel ortamda girişimci ve lider olarak başarılı olmak için gerekli beceri ve zihniyetle güçlendirmeyi amaçlamaktadır. </w:t>
      </w:r>
      <w:r>
        <w:rPr>
          <w:rFonts w:ascii="Times New Roman" w:hAnsi="Times New Roman" w:cs="Times New Roman"/>
          <w:sz w:val="24"/>
          <w:szCs w:val="24"/>
        </w:rPr>
        <w:t>Dolayısı ile b</w:t>
      </w:r>
      <w:r w:rsidR="001D68E3" w:rsidRPr="001D68E3">
        <w:rPr>
          <w:rFonts w:ascii="Times New Roman" w:hAnsi="Times New Roman" w:cs="Times New Roman"/>
          <w:sz w:val="24"/>
          <w:szCs w:val="24"/>
        </w:rPr>
        <w:t>u proje sayesinde girişimcilik eğitiminin geleceği her zamankinden daha parlak görünmektedir.</w:t>
      </w:r>
    </w:p>
    <w:p w14:paraId="1F6BE311" w14:textId="5F840A1E" w:rsidR="000678DB" w:rsidRPr="00286467" w:rsidRDefault="00061FD8" w:rsidP="001D68E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Koordinasyon ve Ortaklıklar </w:t>
      </w:r>
    </w:p>
    <w:p w14:paraId="1AFB647A" w14:textId="4EA2424F" w:rsidR="00FF44A4" w:rsidRDefault="000678DB" w:rsidP="001D68E3">
      <w:pPr>
        <w:spacing w:line="360" w:lineRule="auto"/>
        <w:jc w:val="both"/>
        <w:rPr>
          <w:rFonts w:ascii="Times New Roman" w:hAnsi="Times New Roman" w:cs="Times New Roman"/>
          <w:sz w:val="24"/>
          <w:szCs w:val="24"/>
        </w:rPr>
      </w:pPr>
      <w:r w:rsidRPr="000678DB">
        <w:rPr>
          <w:rFonts w:ascii="Times New Roman" w:hAnsi="Times New Roman" w:cs="Times New Roman"/>
          <w:sz w:val="24"/>
          <w:szCs w:val="24"/>
        </w:rPr>
        <w:t xml:space="preserve">Önemli bir öğrenci nüfusuna ve BİT tabanlı eğitime güçlü bir vurgu yapan, kâr amacı gütmeyen bir devlet kurumu olan Sakarya Üniversitesi, Türkiye'de ve Avrupa'da lider bir kurum olarak öne çıkmaktadır. Sosyal projeler, konferanslar ve seminerler düzenleme konusunda zengin bir geçmişe sahip olan üniversite, akademik mükemmeliyet ve teknolojik üstünlüğün merkezi haline gelmiştir. Üniversitenin eğitimde yaratıcılığı ve girişimciliği teşvik etme konusundaki kararlılığı, ISO 2002 Kalite Belgesi, EFQM modelini kullanarak kalite yönetim süreçlerinin geliştirilmesindeki öncü rolü ve Türkiye'de Mükemmellikte Süreklilik Ödülü'nü almasıyla vurgulanmaktadır. </w:t>
      </w:r>
      <w:r w:rsidR="002C0E69">
        <w:rPr>
          <w:rFonts w:ascii="Times New Roman" w:hAnsi="Times New Roman" w:cs="Times New Roman"/>
          <w:sz w:val="24"/>
          <w:szCs w:val="24"/>
        </w:rPr>
        <w:t xml:space="preserve">Bu kalite felsefesi doğrultusunda gerçekleştirilen bu </w:t>
      </w:r>
      <w:r w:rsidR="00FF44A4">
        <w:rPr>
          <w:rFonts w:ascii="Times New Roman" w:hAnsi="Times New Roman" w:cs="Times New Roman"/>
          <w:sz w:val="24"/>
          <w:szCs w:val="24"/>
        </w:rPr>
        <w:t>proje kapsamında ortaklık kurulan diğer kurumlar aşağıda sırası ile belirtilmiştir.</w:t>
      </w:r>
    </w:p>
    <w:p w14:paraId="29D8A6E3" w14:textId="2A3A8CA5" w:rsidR="00FF44A4" w:rsidRDefault="00FF44A4" w:rsidP="00FF44A4">
      <w:pPr>
        <w:pStyle w:val="ListeParagraf"/>
        <w:numPr>
          <w:ilvl w:val="0"/>
          <w:numId w:val="1"/>
        </w:numPr>
        <w:spacing w:line="360" w:lineRule="auto"/>
        <w:jc w:val="both"/>
        <w:rPr>
          <w:rFonts w:ascii="Times New Roman" w:hAnsi="Times New Roman" w:cs="Times New Roman"/>
          <w:noProof/>
          <w:sz w:val="24"/>
          <w:szCs w:val="24"/>
        </w:rPr>
      </w:pPr>
      <w:r w:rsidRPr="00FF44A4">
        <w:rPr>
          <w:rFonts w:ascii="Times New Roman" w:hAnsi="Times New Roman" w:cs="Times New Roman"/>
          <w:noProof/>
          <w:sz w:val="24"/>
          <w:szCs w:val="24"/>
        </w:rPr>
        <w:lastRenderedPageBreak/>
        <w:t>Agora University of Oradea</w:t>
      </w:r>
      <w:r>
        <w:rPr>
          <w:rFonts w:ascii="Times New Roman" w:hAnsi="Times New Roman" w:cs="Times New Roman"/>
          <w:noProof/>
          <w:sz w:val="24"/>
          <w:szCs w:val="24"/>
        </w:rPr>
        <w:t>-Roman</w:t>
      </w:r>
      <w:r w:rsidR="002C0E69">
        <w:rPr>
          <w:rFonts w:ascii="Times New Roman" w:hAnsi="Times New Roman" w:cs="Times New Roman"/>
          <w:noProof/>
          <w:sz w:val="24"/>
          <w:szCs w:val="24"/>
        </w:rPr>
        <w:t>ya</w:t>
      </w:r>
    </w:p>
    <w:p w14:paraId="054A2FA7" w14:textId="23326AFD" w:rsidR="00FF44A4" w:rsidRDefault="00FF44A4" w:rsidP="00FF44A4">
      <w:pPr>
        <w:pStyle w:val="ListeParagraf"/>
        <w:numPr>
          <w:ilvl w:val="0"/>
          <w:numId w:val="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Centro Studi Cultura Sviluppo Associazone-Italy</w:t>
      </w:r>
      <w:r w:rsidR="002C0E69">
        <w:rPr>
          <w:rFonts w:ascii="Times New Roman" w:hAnsi="Times New Roman" w:cs="Times New Roman"/>
          <w:noProof/>
          <w:sz w:val="24"/>
          <w:szCs w:val="24"/>
        </w:rPr>
        <w:t>a</w:t>
      </w:r>
      <w:r>
        <w:rPr>
          <w:rFonts w:ascii="Times New Roman" w:hAnsi="Times New Roman" w:cs="Times New Roman"/>
          <w:noProof/>
          <w:sz w:val="24"/>
          <w:szCs w:val="24"/>
        </w:rPr>
        <w:t xml:space="preserve"> </w:t>
      </w:r>
    </w:p>
    <w:p w14:paraId="29B60E46" w14:textId="7BAE9F00" w:rsidR="00FF44A4" w:rsidRDefault="002C0E69" w:rsidP="00FF44A4">
      <w:pPr>
        <w:pStyle w:val="ListeParagraf"/>
        <w:numPr>
          <w:ilvl w:val="0"/>
          <w:numId w:val="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De Montfort University- İngiltere</w:t>
      </w:r>
    </w:p>
    <w:p w14:paraId="15F076E6" w14:textId="473E2980" w:rsidR="00FF44A4" w:rsidRDefault="00FF44A4" w:rsidP="00FF44A4">
      <w:pPr>
        <w:pStyle w:val="ListeParagraf"/>
        <w:numPr>
          <w:ilvl w:val="0"/>
          <w:numId w:val="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University </w:t>
      </w:r>
      <w:r w:rsidR="002C0E69">
        <w:rPr>
          <w:rFonts w:ascii="Times New Roman" w:hAnsi="Times New Roman" w:cs="Times New Roman"/>
          <w:noProof/>
          <w:sz w:val="24"/>
          <w:szCs w:val="24"/>
        </w:rPr>
        <w:t>o</w:t>
      </w:r>
      <w:r>
        <w:rPr>
          <w:rFonts w:ascii="Times New Roman" w:hAnsi="Times New Roman" w:cs="Times New Roman"/>
          <w:noProof/>
          <w:sz w:val="24"/>
          <w:szCs w:val="24"/>
        </w:rPr>
        <w:t xml:space="preserve">f Coimbra </w:t>
      </w:r>
      <w:r w:rsidR="002C0E69">
        <w:rPr>
          <w:rFonts w:ascii="Times New Roman" w:hAnsi="Times New Roman" w:cs="Times New Roman"/>
          <w:noProof/>
          <w:sz w:val="24"/>
          <w:szCs w:val="24"/>
        </w:rPr>
        <w:t>-</w:t>
      </w:r>
      <w:r>
        <w:rPr>
          <w:rFonts w:ascii="Times New Roman" w:hAnsi="Times New Roman" w:cs="Times New Roman"/>
          <w:noProof/>
          <w:sz w:val="24"/>
          <w:szCs w:val="24"/>
        </w:rPr>
        <w:t>Por</w:t>
      </w:r>
      <w:r w:rsidR="002C0E69">
        <w:rPr>
          <w:rFonts w:ascii="Times New Roman" w:hAnsi="Times New Roman" w:cs="Times New Roman"/>
          <w:noProof/>
          <w:sz w:val="24"/>
          <w:szCs w:val="24"/>
        </w:rPr>
        <w:t>tekiz</w:t>
      </w:r>
    </w:p>
    <w:p w14:paraId="2F34AA83" w14:textId="21B81783" w:rsidR="00FF44A4" w:rsidRDefault="00FF44A4" w:rsidP="00FF44A4">
      <w:pPr>
        <w:pStyle w:val="ListeParagraf"/>
        <w:numPr>
          <w:ilvl w:val="0"/>
          <w:numId w:val="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University </w:t>
      </w:r>
      <w:r w:rsidR="002C0E69">
        <w:rPr>
          <w:rFonts w:ascii="Times New Roman" w:hAnsi="Times New Roman" w:cs="Times New Roman"/>
          <w:noProof/>
          <w:sz w:val="24"/>
          <w:szCs w:val="24"/>
        </w:rPr>
        <w:t>o</w:t>
      </w:r>
      <w:r>
        <w:rPr>
          <w:rFonts w:ascii="Times New Roman" w:hAnsi="Times New Roman" w:cs="Times New Roman"/>
          <w:noProof/>
          <w:sz w:val="24"/>
          <w:szCs w:val="24"/>
        </w:rPr>
        <w:t xml:space="preserve">f Granada- </w:t>
      </w:r>
      <w:r w:rsidR="002C0E69">
        <w:rPr>
          <w:rFonts w:ascii="Times New Roman" w:hAnsi="Times New Roman" w:cs="Times New Roman"/>
          <w:noProof/>
          <w:sz w:val="24"/>
          <w:szCs w:val="24"/>
        </w:rPr>
        <w:t>İs</w:t>
      </w:r>
      <w:r>
        <w:rPr>
          <w:rFonts w:ascii="Times New Roman" w:hAnsi="Times New Roman" w:cs="Times New Roman"/>
          <w:noProof/>
          <w:sz w:val="24"/>
          <w:szCs w:val="24"/>
        </w:rPr>
        <w:t>pa</w:t>
      </w:r>
      <w:r w:rsidR="002C0E69">
        <w:rPr>
          <w:rFonts w:ascii="Times New Roman" w:hAnsi="Times New Roman" w:cs="Times New Roman"/>
          <w:noProof/>
          <w:sz w:val="24"/>
          <w:szCs w:val="24"/>
        </w:rPr>
        <w:t>nya</w:t>
      </w:r>
    </w:p>
    <w:p w14:paraId="6D141ADB" w14:textId="51D1013B" w:rsidR="00FF44A4" w:rsidRDefault="00FF44A4" w:rsidP="00FF44A4">
      <w:pPr>
        <w:pStyle w:val="ListeParagraf"/>
        <w:numPr>
          <w:ilvl w:val="0"/>
          <w:numId w:val="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University </w:t>
      </w:r>
      <w:r w:rsidR="002C0E69">
        <w:rPr>
          <w:rFonts w:ascii="Times New Roman" w:hAnsi="Times New Roman" w:cs="Times New Roman"/>
          <w:noProof/>
          <w:sz w:val="24"/>
          <w:szCs w:val="24"/>
        </w:rPr>
        <w:t>o</w:t>
      </w:r>
      <w:r>
        <w:rPr>
          <w:rFonts w:ascii="Times New Roman" w:hAnsi="Times New Roman" w:cs="Times New Roman"/>
          <w:noProof/>
          <w:sz w:val="24"/>
          <w:szCs w:val="24"/>
        </w:rPr>
        <w:t>f Liepaja La</w:t>
      </w:r>
      <w:r w:rsidR="002C0E69">
        <w:rPr>
          <w:rFonts w:ascii="Times New Roman" w:hAnsi="Times New Roman" w:cs="Times New Roman"/>
          <w:noProof/>
          <w:sz w:val="24"/>
          <w:szCs w:val="24"/>
        </w:rPr>
        <w:t>tonya</w:t>
      </w:r>
    </w:p>
    <w:p w14:paraId="7AFFB649" w14:textId="03A721E2" w:rsidR="00FF44A4" w:rsidRDefault="00FF44A4" w:rsidP="00FF44A4">
      <w:pPr>
        <w:pStyle w:val="ListeParagraf"/>
        <w:numPr>
          <w:ilvl w:val="0"/>
          <w:numId w:val="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University </w:t>
      </w:r>
      <w:r w:rsidR="002C0E69">
        <w:rPr>
          <w:rFonts w:ascii="Times New Roman" w:hAnsi="Times New Roman" w:cs="Times New Roman"/>
          <w:noProof/>
          <w:sz w:val="24"/>
          <w:szCs w:val="24"/>
        </w:rPr>
        <w:t>o</w:t>
      </w:r>
      <w:r>
        <w:rPr>
          <w:rFonts w:ascii="Times New Roman" w:hAnsi="Times New Roman" w:cs="Times New Roman"/>
          <w:noProof/>
          <w:sz w:val="24"/>
          <w:szCs w:val="24"/>
        </w:rPr>
        <w:t>f Pad</w:t>
      </w:r>
      <w:r w:rsidR="002C0E69">
        <w:rPr>
          <w:rFonts w:ascii="Times New Roman" w:hAnsi="Times New Roman" w:cs="Times New Roman"/>
          <w:noProof/>
          <w:sz w:val="24"/>
          <w:szCs w:val="24"/>
        </w:rPr>
        <w:t>ova</w:t>
      </w:r>
      <w:r>
        <w:rPr>
          <w:rFonts w:ascii="Times New Roman" w:hAnsi="Times New Roman" w:cs="Times New Roman"/>
          <w:noProof/>
          <w:sz w:val="24"/>
          <w:szCs w:val="24"/>
        </w:rPr>
        <w:t>- Italy</w:t>
      </w:r>
      <w:r w:rsidR="002C0E69">
        <w:rPr>
          <w:rFonts w:ascii="Times New Roman" w:hAnsi="Times New Roman" w:cs="Times New Roman"/>
          <w:noProof/>
          <w:sz w:val="24"/>
          <w:szCs w:val="24"/>
        </w:rPr>
        <w:t>a</w:t>
      </w:r>
    </w:p>
    <w:p w14:paraId="3DCB9B77" w14:textId="36B60A1F" w:rsidR="002C0E69" w:rsidRDefault="0076501E" w:rsidP="002C0E69">
      <w:pPr>
        <w:pStyle w:val="ListeParagraf"/>
        <w:spacing w:line="360" w:lineRule="auto"/>
        <w:jc w:val="both"/>
        <w:rPr>
          <w:rFonts w:ascii="Times New Roman" w:hAnsi="Times New Roman" w:cs="Times New Roman"/>
          <w:noProof/>
          <w:sz w:val="24"/>
          <w:szCs w:val="24"/>
        </w:rPr>
      </w:pPr>
      <w:bookmarkStart w:id="0" w:name="_GoBack"/>
      <w:r>
        <w:rPr>
          <w:noProof/>
          <w:lang w:eastAsia="tr-TR"/>
        </w:rPr>
        <w:drawing>
          <wp:inline distT="0" distB="0" distL="0" distR="0" wp14:anchorId="00AF0E86" wp14:editId="43DB5EEC">
            <wp:extent cx="5394960" cy="23050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9555" cy="2319831"/>
                    </a:xfrm>
                    <a:prstGeom prst="rect">
                      <a:avLst/>
                    </a:prstGeom>
                  </pic:spPr>
                </pic:pic>
              </a:graphicData>
            </a:graphic>
          </wp:inline>
        </w:drawing>
      </w:r>
      <w:bookmarkEnd w:id="0"/>
    </w:p>
    <w:p w14:paraId="1993D9AC" w14:textId="25AB66F5" w:rsidR="00FF44A4" w:rsidRPr="00531961" w:rsidRDefault="00531961" w:rsidP="00FF44A4">
      <w:pPr>
        <w:spacing w:line="360" w:lineRule="auto"/>
        <w:jc w:val="both"/>
        <w:rPr>
          <w:rFonts w:ascii="Times New Roman" w:hAnsi="Times New Roman" w:cs="Times New Roman"/>
          <w:b/>
          <w:bCs/>
          <w:sz w:val="24"/>
          <w:szCs w:val="24"/>
        </w:rPr>
      </w:pPr>
      <w:r w:rsidRPr="00531961">
        <w:rPr>
          <w:rFonts w:ascii="Times New Roman" w:hAnsi="Times New Roman" w:cs="Times New Roman"/>
          <w:b/>
          <w:bCs/>
          <w:sz w:val="24"/>
          <w:szCs w:val="24"/>
        </w:rPr>
        <w:t xml:space="preserve">Bilimsel Aktiviteler </w:t>
      </w:r>
    </w:p>
    <w:p w14:paraId="4C83527C" w14:textId="507B5748" w:rsidR="00531961" w:rsidRDefault="00531961" w:rsidP="00FF44A4">
      <w:pPr>
        <w:spacing w:line="360" w:lineRule="auto"/>
        <w:jc w:val="both"/>
        <w:rPr>
          <w:rFonts w:ascii="Times New Roman" w:hAnsi="Times New Roman" w:cs="Times New Roman"/>
          <w:sz w:val="24"/>
          <w:szCs w:val="24"/>
        </w:rPr>
      </w:pPr>
      <w:r>
        <w:rPr>
          <w:rFonts w:ascii="Times New Roman" w:hAnsi="Times New Roman" w:cs="Times New Roman"/>
          <w:sz w:val="24"/>
          <w:szCs w:val="24"/>
        </w:rPr>
        <w:t>Proje kapsamında</w:t>
      </w:r>
      <w:r w:rsidR="00F0627C">
        <w:rPr>
          <w:rFonts w:ascii="Times New Roman" w:hAnsi="Times New Roman" w:cs="Times New Roman"/>
          <w:sz w:val="24"/>
          <w:szCs w:val="24"/>
        </w:rPr>
        <w:t xml:space="preserve"> gerçekleştirilen</w:t>
      </w:r>
      <w:r>
        <w:rPr>
          <w:rFonts w:ascii="Times New Roman" w:hAnsi="Times New Roman" w:cs="Times New Roman"/>
          <w:sz w:val="24"/>
          <w:szCs w:val="24"/>
        </w:rPr>
        <w:t xml:space="preserve"> öğretmen yetiştirme programları, uluslararası topluluklarda yapılan konuşma ve görüşmeler, 2022 ve 2023 senesinde gerçekleştirilen uluslararası konferanslar öne çıkan etkinlik ve aktiviteler olarak gösterilebilmektedir. </w:t>
      </w:r>
    </w:p>
    <w:p w14:paraId="374CC706" w14:textId="2C4EC148" w:rsidR="004F3FA8" w:rsidRDefault="0076501E" w:rsidP="004F3FA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48CE2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40.75pt">
            <v:imagedata r:id="rId11" o:title="TPM 2"/>
          </v:shape>
        </w:pict>
      </w:r>
    </w:p>
    <w:p w14:paraId="48AD58A0" w14:textId="04C6C37D" w:rsidR="004F3FA8" w:rsidRPr="00760114" w:rsidRDefault="004F3FA8" w:rsidP="004F3FA8">
      <w:pPr>
        <w:spacing w:line="360" w:lineRule="auto"/>
        <w:jc w:val="both"/>
        <w:rPr>
          <w:rFonts w:ascii="Times New Roman" w:hAnsi="Times New Roman" w:cs="Times New Roman"/>
          <w:sz w:val="24"/>
          <w:szCs w:val="24"/>
        </w:rPr>
      </w:pPr>
      <w:r w:rsidRPr="00760114">
        <w:rPr>
          <w:rFonts w:ascii="Times New Roman" w:hAnsi="Times New Roman" w:cs="Times New Roman"/>
          <w:sz w:val="24"/>
          <w:szCs w:val="24"/>
        </w:rPr>
        <w:t xml:space="preserve">Resim 2. </w:t>
      </w:r>
      <w:r w:rsidR="00760114" w:rsidRPr="00760114">
        <w:rPr>
          <w:rFonts w:ascii="Times New Roman" w:hAnsi="Times New Roman" w:cs="Times New Roman"/>
          <w:sz w:val="24"/>
          <w:szCs w:val="24"/>
        </w:rPr>
        <w:t>Coimbra Üniversitesi’ndeki 2 nci P</w:t>
      </w:r>
      <w:r w:rsidRPr="00760114">
        <w:rPr>
          <w:rFonts w:ascii="Times New Roman" w:hAnsi="Times New Roman" w:cs="Times New Roman"/>
          <w:sz w:val="24"/>
          <w:szCs w:val="24"/>
        </w:rPr>
        <w:t xml:space="preserve">roje Toplantısından Bir Kare </w:t>
      </w:r>
    </w:p>
    <w:p w14:paraId="42A0CA84" w14:textId="00BB6D96" w:rsidR="00F0627C" w:rsidRPr="00E9729D" w:rsidRDefault="00F0627C" w:rsidP="00FF44A4">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Adı geçen aktiviteler, çevrimiçi ortamlarda gerçekleştirildiği gibi yüz yüze etkinlik halinde de gerçekleştirilmiştir. Bununla beraber projenin ilk oluşturtulma sürecinden başlayarak etkin bir şekilde işler vaziyete gelmesine kadar çeşitli alanlarda uzmanlığı bulunan kişiler sürece </w:t>
      </w:r>
      <w:r w:rsidR="006C2A12">
        <w:rPr>
          <w:rFonts w:ascii="Times New Roman" w:hAnsi="Times New Roman" w:cs="Times New Roman"/>
          <w:sz w:val="24"/>
          <w:szCs w:val="24"/>
        </w:rPr>
        <w:t>dâhil</w:t>
      </w:r>
      <w:r>
        <w:rPr>
          <w:rFonts w:ascii="Times New Roman" w:hAnsi="Times New Roman" w:cs="Times New Roman"/>
          <w:sz w:val="24"/>
          <w:szCs w:val="24"/>
        </w:rPr>
        <w:t xml:space="preserve"> edilmiştir.</w:t>
      </w:r>
      <w:r w:rsidR="00E9729D">
        <w:rPr>
          <w:rFonts w:ascii="Times New Roman" w:hAnsi="Times New Roman" w:cs="Times New Roman"/>
          <w:b/>
          <w:sz w:val="24"/>
          <w:szCs w:val="24"/>
        </w:rPr>
        <w:t xml:space="preserve"> </w:t>
      </w:r>
      <w:r>
        <w:rPr>
          <w:rFonts w:ascii="Times New Roman" w:hAnsi="Times New Roman" w:cs="Times New Roman"/>
          <w:sz w:val="24"/>
          <w:szCs w:val="24"/>
        </w:rPr>
        <w:t xml:space="preserve">Bu bağlamda değerlendirildiğinde çeşitli çıktı ve ürünlerin alınmış olduğu süreç, gelecekte yapılacak olan proje ve benzeri çalışmalara da emsal teşkil edebilecektir. Dolayısı ile geniş bir kitleye hitap eden projenin, başlangıçta amaçlanan yaygın etkiye eriştiği ileri sürülebilmektedir. </w:t>
      </w:r>
    </w:p>
    <w:p w14:paraId="5779893E" w14:textId="1E2DC5C3" w:rsidR="004F5DCE" w:rsidRDefault="00F0627C" w:rsidP="004F5DCE">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Öte yandan p</w:t>
      </w:r>
      <w:r w:rsidRPr="00F0627C">
        <w:rPr>
          <w:rFonts w:ascii="Times New Roman" w:hAnsi="Times New Roman" w:cs="Times New Roman"/>
          <w:noProof/>
          <w:sz w:val="24"/>
          <w:szCs w:val="24"/>
        </w:rPr>
        <w:t>roje sürecinde yaygınlaştırma faaliyetleri olarak</w:t>
      </w:r>
      <w:r>
        <w:rPr>
          <w:rFonts w:ascii="Times New Roman" w:hAnsi="Times New Roman" w:cs="Times New Roman"/>
          <w:noProof/>
          <w:sz w:val="24"/>
          <w:szCs w:val="24"/>
        </w:rPr>
        <w:t xml:space="preserve"> düzenlenen</w:t>
      </w:r>
      <w:r w:rsidRPr="00F0627C">
        <w:rPr>
          <w:rFonts w:ascii="Times New Roman" w:hAnsi="Times New Roman" w:cs="Times New Roman"/>
          <w:noProof/>
          <w:sz w:val="24"/>
          <w:szCs w:val="24"/>
        </w:rPr>
        <w:t xml:space="preserve"> ICLEL 2022</w:t>
      </w:r>
      <w:r w:rsidR="00E9729D">
        <w:rPr>
          <w:rFonts w:ascii="Times New Roman" w:hAnsi="Times New Roman" w:cs="Times New Roman"/>
          <w:noProof/>
          <w:sz w:val="24"/>
          <w:szCs w:val="24"/>
        </w:rPr>
        <w:t xml:space="preserve"> (Granada Üniversitesi) </w:t>
      </w:r>
      <w:r w:rsidRPr="00F0627C">
        <w:rPr>
          <w:rFonts w:ascii="Times New Roman" w:hAnsi="Times New Roman" w:cs="Times New Roman"/>
          <w:noProof/>
          <w:sz w:val="24"/>
          <w:szCs w:val="24"/>
        </w:rPr>
        <w:t xml:space="preserve"> ve ICLEL 2023</w:t>
      </w:r>
      <w:r w:rsidR="00E9729D">
        <w:rPr>
          <w:rFonts w:ascii="Times New Roman" w:hAnsi="Times New Roman" w:cs="Times New Roman"/>
          <w:noProof/>
          <w:sz w:val="24"/>
          <w:szCs w:val="24"/>
        </w:rPr>
        <w:t xml:space="preserve"> (Coimbra Üniversitesi)</w:t>
      </w:r>
      <w:r>
        <w:rPr>
          <w:rFonts w:ascii="Times New Roman" w:hAnsi="Times New Roman" w:cs="Times New Roman"/>
          <w:noProof/>
          <w:sz w:val="24"/>
          <w:szCs w:val="24"/>
        </w:rPr>
        <w:t xml:space="preserve"> sayesinde “</w:t>
      </w:r>
      <w:r w:rsidRPr="00F0627C">
        <w:rPr>
          <w:rFonts w:ascii="Times New Roman" w:hAnsi="Times New Roman" w:cs="Times New Roman"/>
          <w:noProof/>
          <w:sz w:val="24"/>
          <w:szCs w:val="24"/>
        </w:rPr>
        <w:t>Eğitimde Yaratıcılık ve Girişimcilik</w:t>
      </w:r>
      <w:r>
        <w:rPr>
          <w:rFonts w:ascii="Times New Roman" w:hAnsi="Times New Roman" w:cs="Times New Roman"/>
          <w:noProof/>
          <w:sz w:val="24"/>
          <w:szCs w:val="24"/>
        </w:rPr>
        <w:t>”</w:t>
      </w:r>
      <w:r w:rsidRPr="00F0627C">
        <w:rPr>
          <w:rFonts w:ascii="Times New Roman" w:hAnsi="Times New Roman" w:cs="Times New Roman"/>
          <w:noProof/>
          <w:sz w:val="24"/>
          <w:szCs w:val="24"/>
        </w:rPr>
        <w:t xml:space="preserve"> konusunda makale </w:t>
      </w:r>
      <w:r>
        <w:rPr>
          <w:rFonts w:ascii="Times New Roman" w:hAnsi="Times New Roman" w:cs="Times New Roman"/>
          <w:noProof/>
          <w:sz w:val="24"/>
          <w:szCs w:val="24"/>
        </w:rPr>
        <w:t>hazırlayan</w:t>
      </w:r>
      <w:r w:rsidRPr="00F0627C">
        <w:rPr>
          <w:rFonts w:ascii="Times New Roman" w:hAnsi="Times New Roman" w:cs="Times New Roman"/>
          <w:noProof/>
          <w:sz w:val="24"/>
          <w:szCs w:val="24"/>
        </w:rPr>
        <w:t xml:space="preserve"> araştırmacılar ücretsiz katılım </w:t>
      </w:r>
      <w:r w:rsidR="00E9729D">
        <w:rPr>
          <w:rFonts w:ascii="Times New Roman" w:hAnsi="Times New Roman" w:cs="Times New Roman"/>
          <w:noProof/>
          <w:sz w:val="24"/>
          <w:szCs w:val="24"/>
        </w:rPr>
        <w:t>ve bildirileri konferans özet ve tam metin bildiriler ISBN numaralı olarak yayınlanarak,</w:t>
      </w:r>
      <w:r>
        <w:rPr>
          <w:rFonts w:ascii="Times New Roman" w:hAnsi="Times New Roman" w:cs="Times New Roman"/>
          <w:noProof/>
          <w:sz w:val="24"/>
          <w:szCs w:val="24"/>
        </w:rPr>
        <w:t xml:space="preserve"> hem kendi akademik gelişimleri hem de eğitim camiasına çeşitli katlı</w:t>
      </w:r>
      <w:r w:rsidR="004F3FA8">
        <w:rPr>
          <w:rFonts w:ascii="Times New Roman" w:hAnsi="Times New Roman" w:cs="Times New Roman"/>
          <w:noProof/>
          <w:sz w:val="24"/>
          <w:szCs w:val="24"/>
        </w:rPr>
        <w:t>l</w:t>
      </w:r>
      <w:r>
        <w:rPr>
          <w:rFonts w:ascii="Times New Roman" w:hAnsi="Times New Roman" w:cs="Times New Roman"/>
          <w:noProof/>
          <w:sz w:val="24"/>
          <w:szCs w:val="24"/>
        </w:rPr>
        <w:t>ar sunabilecektir</w:t>
      </w:r>
      <w:r w:rsidRPr="00F0627C">
        <w:rPr>
          <w:rFonts w:ascii="Times New Roman" w:hAnsi="Times New Roman" w:cs="Times New Roman"/>
          <w:noProof/>
          <w:sz w:val="24"/>
          <w:szCs w:val="24"/>
        </w:rPr>
        <w:t xml:space="preserve">. </w:t>
      </w:r>
      <w:r w:rsidR="004F3FA8">
        <w:rPr>
          <w:rFonts w:ascii="Times New Roman" w:hAnsi="Times New Roman" w:cs="Times New Roman"/>
          <w:noProof/>
          <w:sz w:val="24"/>
          <w:szCs w:val="24"/>
        </w:rPr>
        <w:t xml:space="preserve"> </w:t>
      </w:r>
    </w:p>
    <w:p w14:paraId="3D950A7A" w14:textId="77777777" w:rsidR="00CB0695" w:rsidRDefault="00CB0695" w:rsidP="004F5DCE">
      <w:pPr>
        <w:spacing w:line="360" w:lineRule="auto"/>
        <w:jc w:val="both"/>
        <w:rPr>
          <w:rFonts w:ascii="Times New Roman" w:hAnsi="Times New Roman" w:cs="Times New Roman"/>
          <w:b/>
          <w:bCs/>
          <w:noProof/>
          <w:sz w:val="24"/>
          <w:szCs w:val="24"/>
        </w:rPr>
      </w:pPr>
      <w:r w:rsidRPr="00CB0695">
        <w:rPr>
          <w:rFonts w:ascii="Times New Roman" w:hAnsi="Times New Roman" w:cs="Times New Roman"/>
          <w:b/>
          <w:bCs/>
          <w:noProof/>
          <w:sz w:val="24"/>
          <w:szCs w:val="24"/>
        </w:rPr>
        <w:t xml:space="preserve">Çıktı </w:t>
      </w:r>
      <w:r>
        <w:rPr>
          <w:rFonts w:ascii="Times New Roman" w:hAnsi="Times New Roman" w:cs="Times New Roman"/>
          <w:b/>
          <w:bCs/>
          <w:noProof/>
          <w:sz w:val="24"/>
          <w:szCs w:val="24"/>
        </w:rPr>
        <w:t>v</w:t>
      </w:r>
      <w:r w:rsidRPr="00CB0695">
        <w:rPr>
          <w:rFonts w:ascii="Times New Roman" w:hAnsi="Times New Roman" w:cs="Times New Roman"/>
          <w:b/>
          <w:bCs/>
          <w:noProof/>
          <w:sz w:val="24"/>
          <w:szCs w:val="24"/>
        </w:rPr>
        <w:t>e Ü</w:t>
      </w:r>
      <w:r>
        <w:rPr>
          <w:rFonts w:ascii="Times New Roman" w:hAnsi="Times New Roman" w:cs="Times New Roman"/>
          <w:b/>
          <w:bCs/>
          <w:noProof/>
          <w:sz w:val="24"/>
          <w:szCs w:val="24"/>
        </w:rPr>
        <w:t>rünler</w:t>
      </w:r>
    </w:p>
    <w:p w14:paraId="42C8F339" w14:textId="3FEED03E" w:rsidR="00231997" w:rsidRPr="005A1AA3" w:rsidRDefault="005A1AA3" w:rsidP="005A1AA3">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1. </w:t>
      </w:r>
      <w:r w:rsidR="006C2A12" w:rsidRPr="005A1AA3">
        <w:rPr>
          <w:rFonts w:ascii="Times New Roman" w:hAnsi="Times New Roman" w:cs="Times New Roman"/>
          <w:sz w:val="24"/>
          <w:szCs w:val="24"/>
          <w:u w:val="single"/>
        </w:rPr>
        <w:t xml:space="preserve">Need Analysis </w:t>
      </w:r>
      <w:r w:rsidR="00E9729D" w:rsidRPr="005A1AA3">
        <w:rPr>
          <w:rFonts w:ascii="Times New Roman" w:hAnsi="Times New Roman" w:cs="Times New Roman"/>
          <w:sz w:val="24"/>
          <w:szCs w:val="24"/>
          <w:u w:val="single"/>
        </w:rPr>
        <w:t>Kitabı:</w:t>
      </w:r>
      <w:r w:rsidR="00E9729D" w:rsidRPr="005A1AA3">
        <w:rPr>
          <w:rFonts w:ascii="Times New Roman" w:hAnsi="Times New Roman" w:cs="Times New Roman"/>
          <w:sz w:val="24"/>
          <w:szCs w:val="24"/>
        </w:rPr>
        <w:t xml:space="preserve"> Proje</w:t>
      </w:r>
      <w:r w:rsidR="00231997" w:rsidRPr="005A1AA3">
        <w:rPr>
          <w:rFonts w:ascii="Times New Roman" w:hAnsi="Times New Roman" w:cs="Times New Roman"/>
          <w:sz w:val="24"/>
          <w:szCs w:val="24"/>
        </w:rPr>
        <w:t xml:space="preserve"> kapsamında elde edilen en belirgin çıktı ve ürünün “Need Analysis” kitabı olduğu ileri sürülebilmektedir. Ana odak noktası, ortak ülkelerdeki bir yükseköğretim kurumuna devam eden üniversite ve lise öğrencilerinin yaratıcılık ve girişimcilik becerileri olan bu çalışma aynı zamanda eğitim sistemindeki yaratıcılık ve </w:t>
      </w:r>
      <w:r w:rsidR="00231997" w:rsidRPr="005A1AA3">
        <w:rPr>
          <w:rFonts w:ascii="Times New Roman" w:hAnsi="Times New Roman" w:cs="Times New Roman"/>
          <w:sz w:val="24"/>
          <w:szCs w:val="24"/>
        </w:rPr>
        <w:lastRenderedPageBreak/>
        <w:t>girişimcilik becerilerinin önündeki engellerin ölçüldüğü ve gerekli çözüm önerilerinin sunulduğu bir çalışma haline gelmiştir.</w:t>
      </w:r>
      <w:r w:rsidR="00E9729D" w:rsidRPr="005A1AA3">
        <w:rPr>
          <w:rFonts w:ascii="Times New Roman" w:hAnsi="Times New Roman" w:cs="Times New Roman"/>
          <w:sz w:val="24"/>
          <w:szCs w:val="24"/>
        </w:rPr>
        <w:t xml:space="preserve"> Need Analysis kapsamında</w:t>
      </w:r>
      <w:r w:rsidR="00F9440C">
        <w:rPr>
          <w:rFonts w:ascii="Times New Roman" w:hAnsi="Times New Roman" w:cs="Times New Roman"/>
          <w:sz w:val="24"/>
          <w:szCs w:val="24"/>
        </w:rPr>
        <w:t xml:space="preserve"> Sakarya Üniversitesi Etik Kurulu’ndan alınan izne dayalı olarak,</w:t>
      </w:r>
      <w:r w:rsidR="00E9729D" w:rsidRPr="005A1AA3">
        <w:rPr>
          <w:rFonts w:ascii="Times New Roman" w:hAnsi="Times New Roman" w:cs="Times New Roman"/>
          <w:sz w:val="24"/>
          <w:szCs w:val="24"/>
        </w:rPr>
        <w:t xml:space="preserve"> tüm ülkelerde </w:t>
      </w:r>
      <w:r w:rsidR="00F9440C">
        <w:rPr>
          <w:rFonts w:ascii="Times New Roman" w:hAnsi="Times New Roman" w:cs="Times New Roman"/>
          <w:sz w:val="24"/>
          <w:szCs w:val="24"/>
        </w:rPr>
        <w:t>öğrencilerin girişimcilik ve yaratıcılık düzeylerini belirlemek amacıyla ENRO_COM Ölçeği ve Kaufman’a ait Her Alanda Yaratıcılık Beceri Düzeyi Ölçeği uygulanmıştır. U</w:t>
      </w:r>
      <w:r w:rsidR="00E9729D" w:rsidRPr="005A1AA3">
        <w:rPr>
          <w:rFonts w:ascii="Times New Roman" w:hAnsi="Times New Roman" w:cs="Times New Roman"/>
          <w:sz w:val="24"/>
          <w:szCs w:val="24"/>
        </w:rPr>
        <w:t xml:space="preserve">ygulanan araştırma sonuçları ve dünyada öğrencilerin girişimcilik ve yaratıcılık düzeylerine ilişkin Global Rapor hazırlanmış ve ISBN no alınarak, Portekizli Coimbra Üniversitesi ekibinin liderliğinde hazırlanmış ve </w:t>
      </w:r>
      <w:hyperlink r:id="rId12" w:history="1">
        <w:r w:rsidR="00E9729D" w:rsidRPr="005A1AA3">
          <w:rPr>
            <w:rStyle w:val="Kpr"/>
            <w:rFonts w:ascii="Times New Roman" w:hAnsi="Times New Roman" w:cs="Times New Roman"/>
            <w:sz w:val="24"/>
            <w:szCs w:val="24"/>
          </w:rPr>
          <w:t>http://www.beyondthelimitsproject.sakarya.edu.tr/need-analysis.html</w:t>
        </w:r>
      </w:hyperlink>
      <w:r w:rsidR="00E9729D" w:rsidRPr="005A1AA3">
        <w:rPr>
          <w:rFonts w:ascii="Times New Roman" w:hAnsi="Times New Roman" w:cs="Times New Roman"/>
          <w:sz w:val="24"/>
          <w:szCs w:val="24"/>
        </w:rPr>
        <w:t xml:space="preserve"> linkinde herkese açık olarak yayınlanmıştır. </w:t>
      </w:r>
    </w:p>
    <w:p w14:paraId="0B6BCB79" w14:textId="02306443" w:rsidR="00E9729D" w:rsidRDefault="00E9729D" w:rsidP="005A1AA3">
      <w:pPr>
        <w:spacing w:line="360" w:lineRule="auto"/>
        <w:jc w:val="center"/>
        <w:rPr>
          <w:rFonts w:ascii="Times New Roman" w:hAnsi="Times New Roman" w:cs="Times New Roman"/>
          <w:sz w:val="24"/>
          <w:szCs w:val="24"/>
        </w:rPr>
      </w:pPr>
      <w:r w:rsidRPr="00E9729D">
        <w:rPr>
          <w:rFonts w:ascii="Times New Roman" w:hAnsi="Times New Roman" w:cs="Times New Roman"/>
          <w:noProof/>
          <w:sz w:val="24"/>
          <w:szCs w:val="24"/>
          <w:lang w:eastAsia="tr-TR"/>
        </w:rPr>
        <mc:AlternateContent>
          <mc:Choice Requires="wps">
            <w:drawing>
              <wp:inline distT="0" distB="0" distL="0" distR="0" wp14:anchorId="335B888B" wp14:editId="67A01CAF">
                <wp:extent cx="304800" cy="304800"/>
                <wp:effectExtent l="0" t="0" r="0" b="0"/>
                <wp:docPr id="8" name="Dikdörtgen 8" descr="blob:https://web.whatsapp.com/803c258d-1eb8-421b-a50f-c6600fbbbe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B68F6" id="Dikdörtgen 8" o:spid="_x0000_s1026" alt="blob:https://web.whatsapp.com/803c258d-1eb8-421b-a50f-c6600fbbbe4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ramw6wIAAAQGAAAOAAAAAAAA&#10;AAAAAAAAAC4CAABkcnMvZTJvRG9jLnhtbFBLAQItABQABgAIAAAAIQBMoOks2AAAAAMBAAAPAAAA&#10;AAAAAAAAAAAAAEUFAABkcnMvZG93bnJldi54bWxQSwUGAAAAAAQABADzAAAASgYAAAAA&#10;" filled="f" stroked="f">
                <o:lock v:ext="edit" aspectratio="t"/>
                <w10:anchorlock/>
              </v:rect>
            </w:pict>
          </mc:Fallback>
        </mc:AlternateContent>
      </w:r>
      <w:r w:rsidR="0076501E">
        <w:rPr>
          <w:rFonts w:ascii="Times New Roman" w:hAnsi="Times New Roman" w:cs="Times New Roman"/>
          <w:sz w:val="24"/>
          <w:szCs w:val="24"/>
        </w:rPr>
        <w:pict w14:anchorId="4E411C7F">
          <v:shape id="_x0000_i1026" type="#_x0000_t75" style="width:261pt;height:207.75pt">
            <v:imagedata r:id="rId13" o:title="Need Analysis Book"/>
          </v:shape>
        </w:pict>
      </w:r>
      <w:r>
        <w:rPr>
          <w:noProof/>
          <w:lang w:eastAsia="tr-TR"/>
        </w:rPr>
        <mc:AlternateContent>
          <mc:Choice Requires="wps">
            <w:drawing>
              <wp:inline distT="0" distB="0" distL="0" distR="0" wp14:anchorId="41399AA0" wp14:editId="3AC84FFA">
                <wp:extent cx="304800" cy="304800"/>
                <wp:effectExtent l="0" t="0" r="0" b="0"/>
                <wp:docPr id="5" name="AutoShape 1" descr="blob:https://web.whatsapp.com/803c258d-1eb8-421b-a50f-c6600fbbbe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62EF" w14:textId="2586DFDE" w:rsidR="002C2F29" w:rsidRDefault="002C2F29" w:rsidP="00E9729D">
                            <w:pPr>
                              <w:jc w:val="center"/>
                            </w:pPr>
                            <w:r w:rsidRPr="00E9729D">
                              <w:rPr>
                                <w:noProof/>
                                <w:lang w:eastAsia="tr-TR"/>
                              </w:rPr>
                              <mc:AlternateContent>
                                <mc:Choice Requires="wps">
                                  <w:drawing>
                                    <wp:inline distT="0" distB="0" distL="0" distR="0" wp14:anchorId="50698552" wp14:editId="24501204">
                                      <wp:extent cx="121920" cy="121920"/>
                                      <wp:effectExtent l="0" t="0" r="0" b="0"/>
                                      <wp:docPr id="7" name="Dikdörtgen 7" descr="blob:https://web.whatsapp.com/803c258d-1eb8-421b-a50f-c6600fbbbe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25252" id="Dikdörtgen 7" o:spid="_x0000_s1026" alt="blob:https://web.whatsapp.com/803c258d-1eb8-421b-a50f-c6600fbbbe4a"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41399AA0" id="AutoShape 1" o:spid="_x0000_s1026" alt="blob:https://web.whatsapp.com/803c258d-1eb8-421b-a50f-c6600fbbbe4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hHUXZ6AIAAA0GAAAOAAAAAAAAAAAA&#10;AAAAAC4CAABkcnMvZTJvRG9jLnhtbFBLAQItABQABgAIAAAAIQBMoOks2AAAAAMBAAAPAAAAAAAA&#10;AAAAAAAAAEIFAABkcnMvZG93bnJldi54bWxQSwUGAAAAAAQABADzAAAARwYAAAAA&#10;" filled="f" stroked="f">
                <o:lock v:ext="edit" aspectratio="t"/>
                <v:textbox>
                  <w:txbxContent>
                    <w:p w14:paraId="760862EF" w14:textId="2586DFDE" w:rsidR="002C2F29" w:rsidRDefault="002C2F29" w:rsidP="00E9729D">
                      <w:pPr>
                        <w:jc w:val="center"/>
                      </w:pPr>
                      <w:r w:rsidRPr="00E9729D">
                        <mc:AlternateContent>
                          <mc:Choice Requires="wps">
                            <w:drawing>
                              <wp:inline distT="0" distB="0" distL="0" distR="0" wp14:anchorId="50698552" wp14:editId="24501204">
                                <wp:extent cx="121920" cy="121920"/>
                                <wp:effectExtent l="0" t="0" r="0" b="0"/>
                                <wp:docPr id="7" name="Dikdörtgen 7" descr="blob:https://web.whatsapp.com/803c258d-1eb8-421b-a50f-c6600fbbbe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7DF26" id="Dikdörtgen 7" o:spid="_x0000_s1026" alt="blob:https://web.whatsapp.com/803c258d-1eb8-421b-a50f-c6600fbbbe4a"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" filled="f" stroked="f">
                                <o:lock v:ext="edit" aspectratio="t"/>
                                <w10:anchorlock/>
                              </v:rect>
                            </w:pict>
                          </mc:Fallback>
                        </mc:AlternateContent>
                      </w:r>
                    </w:p>
                  </w:txbxContent>
                </v:textbox>
                <w10:anchorlock/>
              </v:rect>
            </w:pict>
          </mc:Fallback>
        </mc:AlternateContent>
      </w:r>
    </w:p>
    <w:p w14:paraId="7A1B7466" w14:textId="1167ECD0" w:rsidR="005A1AA3" w:rsidRDefault="005A1AA3" w:rsidP="005A1AA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Resim 3. Girişimcilik ve Yaratıcılık ile İlişkili Need Analysis Rapor Kitabı Kapağı </w:t>
      </w:r>
    </w:p>
    <w:p w14:paraId="07D3D39B" w14:textId="3A77C569" w:rsidR="005A1AA3" w:rsidRPr="005A1AA3" w:rsidRDefault="005A1AA3" w:rsidP="005A1AA3">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5A1AA3">
        <w:rPr>
          <w:rFonts w:ascii="Times New Roman" w:hAnsi="Times New Roman" w:cs="Times New Roman"/>
          <w:sz w:val="24"/>
          <w:szCs w:val="24"/>
        </w:rPr>
        <w:t>Online Eğitim Platformu ve Online Videolar: Öte yandan süreç içerisinde oluşturulan bir diğer değerli ürün ise Online Eğitim Kurs Platformu, Materyaller ve Filmlerdir. Bu çıktının temel amacı ise farklı seviyelerdeki öğrencilerin ve gençlerin yaratıcılık ve girişimcilik becerilerini artırmak için kullanılmak üzere yaratıcılık ve girişimcilikle ilgili kapsamlı ve yüksek kaliteli bir ICT platformu ve materyalleri oluşturmaktır. Bu oluşturulan ve kaydedilen videolar, web sitesinde herkese açık olarak yayınlanmıştır.</w:t>
      </w:r>
    </w:p>
    <w:p w14:paraId="0A17ECA6" w14:textId="31D31469" w:rsidR="00835F5E" w:rsidRDefault="00835F5E" w:rsidP="00835F5E">
      <w:pPr>
        <w:spacing w:line="360" w:lineRule="auto"/>
        <w:jc w:val="center"/>
        <w:rPr>
          <w:rFonts w:ascii="Times New Roman" w:hAnsi="Times New Roman" w:cs="Times New Roman"/>
          <w:sz w:val="24"/>
          <w:szCs w:val="24"/>
        </w:rPr>
      </w:pPr>
      <w:r>
        <w:rPr>
          <w:noProof/>
          <w:lang w:eastAsia="tr-TR"/>
        </w:rPr>
        <w:lastRenderedPageBreak/>
        <w:drawing>
          <wp:inline distT="0" distB="0" distL="0" distR="0" wp14:anchorId="6D5A0417" wp14:editId="3C533AFA">
            <wp:extent cx="5504815" cy="2971800"/>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36" t="37313" r="19897" b="19475"/>
                    <a:stretch/>
                  </pic:blipFill>
                  <pic:spPr bwMode="auto">
                    <a:xfrm>
                      <a:off x="0" y="0"/>
                      <a:ext cx="5534294" cy="2987714"/>
                    </a:xfrm>
                    <a:prstGeom prst="rect">
                      <a:avLst/>
                    </a:prstGeom>
                    <a:ln>
                      <a:noFill/>
                    </a:ln>
                    <a:extLst>
                      <a:ext uri="{53640926-AAD7-44D8-BBD7-CCE9431645EC}">
                        <a14:shadowObscured xmlns:a14="http://schemas.microsoft.com/office/drawing/2010/main"/>
                      </a:ext>
                    </a:extLst>
                  </pic:spPr>
                </pic:pic>
              </a:graphicData>
            </a:graphic>
          </wp:inline>
        </w:drawing>
      </w:r>
    </w:p>
    <w:p w14:paraId="09C2DE1C" w14:textId="27115F81" w:rsidR="006C2A12" w:rsidRDefault="006C2A12" w:rsidP="006C2A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Resim </w:t>
      </w:r>
      <w:r w:rsidR="005A1AA3">
        <w:rPr>
          <w:rFonts w:ascii="Times New Roman" w:hAnsi="Times New Roman" w:cs="Times New Roman"/>
          <w:sz w:val="24"/>
          <w:szCs w:val="24"/>
        </w:rPr>
        <w:t>4</w:t>
      </w:r>
      <w:r>
        <w:rPr>
          <w:rFonts w:ascii="Times New Roman" w:hAnsi="Times New Roman" w:cs="Times New Roman"/>
          <w:sz w:val="24"/>
          <w:szCs w:val="24"/>
        </w:rPr>
        <w:t xml:space="preserve">. Girişimcilik ve Yaratıcılık ile İlişkili Hazırlanan Videolar </w:t>
      </w:r>
    </w:p>
    <w:p w14:paraId="71687694" w14:textId="7ECAE072" w:rsidR="006C2A12" w:rsidRDefault="0076501E" w:rsidP="006C2A12">
      <w:pPr>
        <w:spacing w:after="0" w:line="240" w:lineRule="auto"/>
        <w:jc w:val="center"/>
        <w:rPr>
          <w:rFonts w:ascii="Times New Roman" w:hAnsi="Times New Roman" w:cs="Times New Roman"/>
          <w:sz w:val="24"/>
          <w:szCs w:val="24"/>
        </w:rPr>
      </w:pPr>
      <w:hyperlink r:id="rId15" w:history="1">
        <w:r w:rsidR="006C2A12" w:rsidRPr="00D66655">
          <w:rPr>
            <w:rStyle w:val="Kpr"/>
            <w:rFonts w:ascii="Times New Roman" w:hAnsi="Times New Roman" w:cs="Times New Roman"/>
            <w:sz w:val="24"/>
            <w:szCs w:val="24"/>
          </w:rPr>
          <w:t>http://www.beyondthelimitsproject.sakarya.edu.tr/course-movies.html</w:t>
        </w:r>
      </w:hyperlink>
    </w:p>
    <w:p w14:paraId="4BF442E8" w14:textId="77777777" w:rsidR="006C2A12" w:rsidRDefault="006C2A12" w:rsidP="006C2A12">
      <w:pPr>
        <w:spacing w:after="0" w:line="240" w:lineRule="auto"/>
        <w:jc w:val="center"/>
        <w:rPr>
          <w:rFonts w:ascii="Times New Roman" w:hAnsi="Times New Roman" w:cs="Times New Roman"/>
          <w:sz w:val="24"/>
          <w:szCs w:val="24"/>
        </w:rPr>
      </w:pPr>
    </w:p>
    <w:p w14:paraId="712130D8" w14:textId="0CAC13E0" w:rsidR="005A1AA3" w:rsidRDefault="005A1AA3" w:rsidP="005A1AA3">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3.</w:t>
      </w:r>
      <w:r w:rsidR="00E9729D" w:rsidRPr="005A1AA3">
        <w:rPr>
          <w:rFonts w:ascii="Times New Roman" w:hAnsi="Times New Roman" w:cs="Times New Roman"/>
          <w:sz w:val="24"/>
          <w:szCs w:val="24"/>
          <w:u w:val="single"/>
        </w:rPr>
        <w:t>Intensive Eğiti</w:t>
      </w:r>
      <w:r>
        <w:rPr>
          <w:rFonts w:ascii="Times New Roman" w:hAnsi="Times New Roman" w:cs="Times New Roman"/>
          <w:sz w:val="24"/>
          <w:szCs w:val="24"/>
          <w:u w:val="single"/>
        </w:rPr>
        <w:t>m Programları (Öğretmen ve Öğre</w:t>
      </w:r>
      <w:r w:rsidR="00E9729D" w:rsidRPr="005A1AA3">
        <w:rPr>
          <w:rFonts w:ascii="Times New Roman" w:hAnsi="Times New Roman" w:cs="Times New Roman"/>
          <w:sz w:val="24"/>
          <w:szCs w:val="24"/>
          <w:u w:val="single"/>
        </w:rPr>
        <w:t>nciler İçin ):</w:t>
      </w:r>
      <w:r w:rsidR="00E9729D" w:rsidRPr="005A1AA3">
        <w:rPr>
          <w:rFonts w:ascii="Times New Roman" w:hAnsi="Times New Roman" w:cs="Times New Roman"/>
          <w:sz w:val="24"/>
          <w:szCs w:val="24"/>
        </w:rPr>
        <w:t xml:space="preserve"> Bu kapsamda önce Ocak 2021 de Sakarya Üniversitesi</w:t>
      </w:r>
      <w:r w:rsidRPr="005A1AA3">
        <w:rPr>
          <w:rFonts w:ascii="Times New Roman" w:hAnsi="Times New Roman" w:cs="Times New Roman"/>
          <w:sz w:val="24"/>
          <w:szCs w:val="24"/>
        </w:rPr>
        <w:t>’</w:t>
      </w:r>
      <w:r w:rsidR="00E9729D" w:rsidRPr="005A1AA3">
        <w:rPr>
          <w:rFonts w:ascii="Times New Roman" w:hAnsi="Times New Roman" w:cs="Times New Roman"/>
          <w:sz w:val="24"/>
          <w:szCs w:val="24"/>
        </w:rPr>
        <w:t xml:space="preserve">nde ve daha sonra da </w:t>
      </w:r>
      <w:r w:rsidRPr="005A1AA3">
        <w:rPr>
          <w:rFonts w:ascii="Times New Roman" w:hAnsi="Times New Roman" w:cs="Times New Roman"/>
          <w:sz w:val="24"/>
          <w:szCs w:val="24"/>
        </w:rPr>
        <w:t>2022 yılında da Liepaja Üniversitesi’nde de 2 adet öğrenci eğitimi ve yine daha sonra Sakarya Üniversitesi’nde öğretmen eğitimleri düzenlenmiş</w:t>
      </w:r>
      <w:r w:rsidR="002C2F29">
        <w:rPr>
          <w:rFonts w:ascii="Times New Roman" w:hAnsi="Times New Roman" w:cs="Times New Roman"/>
          <w:sz w:val="24"/>
          <w:szCs w:val="24"/>
        </w:rPr>
        <w:t>tir. Her eğitim programına öğrenci ve öğretmenlerden oluşan yaklaşık 60 katılımcı olmak üzere 180 katılımcı online ve yüzyüze faaliyet kısısmlarına aktif olarak katılmışlar</w:t>
      </w:r>
      <w:r w:rsidRPr="005A1AA3">
        <w:rPr>
          <w:rFonts w:ascii="Times New Roman" w:hAnsi="Times New Roman" w:cs="Times New Roman"/>
          <w:sz w:val="24"/>
          <w:szCs w:val="24"/>
        </w:rPr>
        <w:t xml:space="preserve"> ve tüm katılımcılar rektör </w:t>
      </w:r>
      <w:r w:rsidR="00F9440C" w:rsidRPr="005A1AA3">
        <w:rPr>
          <w:rFonts w:ascii="Times New Roman" w:hAnsi="Times New Roman" w:cs="Times New Roman"/>
          <w:sz w:val="24"/>
          <w:szCs w:val="24"/>
        </w:rPr>
        <w:t>imzalı sertifikalandırılmıştır</w:t>
      </w:r>
      <w:r w:rsidRPr="005A1AA3">
        <w:rPr>
          <w:rFonts w:ascii="Times New Roman" w:hAnsi="Times New Roman" w:cs="Times New Roman"/>
          <w:sz w:val="24"/>
          <w:szCs w:val="24"/>
        </w:rPr>
        <w:t xml:space="preserve">. Aşağıdaki linklerden ulaşılabilir : </w:t>
      </w:r>
    </w:p>
    <w:p w14:paraId="5418D646" w14:textId="0DE3A442" w:rsidR="00E9729D" w:rsidRDefault="0076501E" w:rsidP="005A1AA3">
      <w:pPr>
        <w:spacing w:after="0" w:line="240" w:lineRule="auto"/>
        <w:jc w:val="both"/>
        <w:rPr>
          <w:rFonts w:ascii="Times New Roman" w:hAnsi="Times New Roman" w:cs="Times New Roman"/>
          <w:sz w:val="24"/>
          <w:szCs w:val="24"/>
        </w:rPr>
      </w:pPr>
      <w:hyperlink r:id="rId16" w:history="1">
        <w:r w:rsidR="005A1AA3" w:rsidRPr="00D66655">
          <w:rPr>
            <w:rStyle w:val="Kpr"/>
            <w:rFonts w:ascii="Times New Roman" w:hAnsi="Times New Roman" w:cs="Times New Roman"/>
            <w:sz w:val="24"/>
            <w:szCs w:val="24"/>
          </w:rPr>
          <w:t>http://www.beyondthelimitsproject.sakarya.edu.tr/ip-programmes.html</w:t>
        </w:r>
      </w:hyperlink>
    </w:p>
    <w:p w14:paraId="76E1A2E9" w14:textId="655770F0" w:rsidR="005A1AA3" w:rsidRDefault="0076501E" w:rsidP="005A1AA3">
      <w:pPr>
        <w:spacing w:after="0" w:line="240" w:lineRule="auto"/>
        <w:jc w:val="both"/>
        <w:rPr>
          <w:rStyle w:val="Kpr"/>
          <w:rFonts w:ascii="Times New Roman" w:hAnsi="Times New Roman" w:cs="Times New Roman"/>
          <w:sz w:val="24"/>
          <w:szCs w:val="24"/>
        </w:rPr>
      </w:pPr>
      <w:hyperlink r:id="rId17" w:history="1">
        <w:r w:rsidR="005A1AA3" w:rsidRPr="00D66655">
          <w:rPr>
            <w:rStyle w:val="Kpr"/>
            <w:rFonts w:ascii="Times New Roman" w:hAnsi="Times New Roman" w:cs="Times New Roman"/>
            <w:sz w:val="24"/>
            <w:szCs w:val="24"/>
          </w:rPr>
          <w:t>http://www.beyondthelimitsproject.sakarya.edu.tr/teacher-training-program.html</w:t>
        </w:r>
      </w:hyperlink>
    </w:p>
    <w:p w14:paraId="6694831F" w14:textId="77777777" w:rsidR="00DB418D" w:rsidRDefault="00DB418D" w:rsidP="005A1AA3">
      <w:pPr>
        <w:spacing w:after="0" w:line="240" w:lineRule="auto"/>
        <w:jc w:val="both"/>
        <w:rPr>
          <w:rFonts w:ascii="Times New Roman" w:hAnsi="Times New Roman" w:cs="Times New Roman"/>
          <w:sz w:val="24"/>
          <w:szCs w:val="24"/>
        </w:rPr>
      </w:pPr>
    </w:p>
    <w:p w14:paraId="5F8B043C" w14:textId="16E41532" w:rsidR="005A1AA3" w:rsidRDefault="0076501E" w:rsidP="005A1A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2D71B8D2">
          <v:shape id="_x0000_i1027" type="#_x0000_t75" style="width:450pt;height:257.25pt">
            <v:imagedata r:id="rId18" o:title="Sakarya’daki-ogretmenlere-Girisimcilik-Egitimi- Picture"/>
          </v:shape>
        </w:pict>
      </w:r>
    </w:p>
    <w:p w14:paraId="3527B53D" w14:textId="3A2B7DA5" w:rsidR="005A1AA3" w:rsidRDefault="00F9440C" w:rsidP="005A1A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Resim 5. Öğretmen Eğitimi Yapılan Grupla Toplu Bir Resim </w:t>
      </w:r>
    </w:p>
    <w:p w14:paraId="63F61EC7" w14:textId="5413EBF6" w:rsidR="005A1AA3" w:rsidRDefault="005A1AA3" w:rsidP="00760114">
      <w:pPr>
        <w:pStyle w:val="ListeParagraf"/>
        <w:spacing w:line="360" w:lineRule="auto"/>
        <w:ind w:left="0"/>
        <w:jc w:val="both"/>
        <w:rPr>
          <w:rFonts w:ascii="Times New Roman" w:hAnsi="Times New Roman" w:cs="Times New Roman"/>
          <w:sz w:val="24"/>
          <w:szCs w:val="24"/>
        </w:rPr>
      </w:pPr>
      <w:r w:rsidRPr="005A1AA3">
        <w:rPr>
          <w:rFonts w:ascii="Times New Roman" w:hAnsi="Times New Roman" w:cs="Times New Roman"/>
          <w:noProof/>
          <w:sz w:val="24"/>
          <w:szCs w:val="24"/>
          <w:lang w:eastAsia="tr-TR"/>
        </w:rPr>
        <w:drawing>
          <wp:inline distT="0" distB="0" distL="0" distR="0" wp14:anchorId="732DCB22" wp14:editId="00FFB274">
            <wp:extent cx="5734050" cy="3867150"/>
            <wp:effectExtent l="0" t="0" r="0" b="0"/>
            <wp:docPr id="10" name="Resim 10" descr="C:\Users\Administrator\Desktop\BEYOND THE LIMITS\IP PROGRAMLARI\LIEPAJA IP PROGRAM\Some PICTURES\toplu kapanı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BEYOND THE LIMITS\IP PROGRAMLARI\LIEPAJA IP PROGRAM\Some PICTURES\toplu kapanış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p>
    <w:p w14:paraId="1B502C9D" w14:textId="3A63B2B8" w:rsidR="00F9440C" w:rsidRPr="00760114" w:rsidRDefault="00F9440C" w:rsidP="00760114">
      <w:pPr>
        <w:spacing w:line="360" w:lineRule="auto"/>
        <w:jc w:val="both"/>
        <w:rPr>
          <w:rFonts w:ascii="Times New Roman" w:hAnsi="Times New Roman" w:cs="Times New Roman"/>
          <w:sz w:val="24"/>
          <w:szCs w:val="24"/>
        </w:rPr>
      </w:pPr>
      <w:r w:rsidRPr="00760114">
        <w:rPr>
          <w:rFonts w:ascii="Times New Roman" w:hAnsi="Times New Roman" w:cs="Times New Roman"/>
          <w:sz w:val="24"/>
          <w:szCs w:val="24"/>
        </w:rPr>
        <w:t xml:space="preserve">Resim 6. Liepaja Üniversitesi Önünde Öğrenci Eğitim Programı Katılan Öğrencilerle    </w:t>
      </w:r>
    </w:p>
    <w:p w14:paraId="4B172915" w14:textId="645EB696" w:rsidR="00231997" w:rsidRDefault="00F9440C"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Curriculum Development: Proje kapsamında İtalya’n ortakların liderliğinde AB </w:t>
      </w:r>
      <w:r w:rsidR="007228D2">
        <w:rPr>
          <w:rFonts w:ascii="Times New Roman" w:hAnsi="Times New Roman" w:cs="Times New Roman"/>
          <w:sz w:val="24"/>
          <w:szCs w:val="24"/>
        </w:rPr>
        <w:t xml:space="preserve"> Yeterlikler Çerçevesi’ne dayalı olarak hem lise düzeyi hem de üniversite düzeyinde uygulanabilecek 2 adet 14 er haftalık girişimcilik ile ilgili ders </w:t>
      </w:r>
      <w:r w:rsidR="006430FD">
        <w:rPr>
          <w:rFonts w:ascii="Times New Roman" w:hAnsi="Times New Roman" w:cs="Times New Roman"/>
          <w:sz w:val="24"/>
          <w:szCs w:val="24"/>
        </w:rPr>
        <w:t>programları</w:t>
      </w:r>
      <w:r w:rsidR="007228D2">
        <w:rPr>
          <w:rFonts w:ascii="Times New Roman" w:hAnsi="Times New Roman" w:cs="Times New Roman"/>
          <w:sz w:val="24"/>
          <w:szCs w:val="24"/>
        </w:rPr>
        <w:t xml:space="preserve"> hazırlanmış ve hazırlanan ders programı ISBN no alınarak, </w:t>
      </w:r>
      <w:hyperlink r:id="rId20" w:history="1">
        <w:r w:rsidR="007228D2" w:rsidRPr="00D66655">
          <w:rPr>
            <w:rStyle w:val="Kpr"/>
            <w:rFonts w:ascii="Times New Roman" w:hAnsi="Times New Roman" w:cs="Times New Roman"/>
            <w:sz w:val="24"/>
            <w:szCs w:val="24"/>
          </w:rPr>
          <w:t>http://www.beyondthelimitsproject.sakarya.edu.tr/curriculum.html</w:t>
        </w:r>
      </w:hyperlink>
      <w:r w:rsidR="007228D2">
        <w:rPr>
          <w:rFonts w:ascii="Times New Roman" w:hAnsi="Times New Roman" w:cs="Times New Roman"/>
          <w:sz w:val="24"/>
          <w:szCs w:val="24"/>
        </w:rPr>
        <w:t xml:space="preserve"> linkindeki Curriculum Development herkese açık olarak menüsünden yayınlanmıştır. </w:t>
      </w:r>
    </w:p>
    <w:p w14:paraId="6E97E881" w14:textId="3C849C6B" w:rsidR="00C441EF" w:rsidRDefault="007228D2"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Conference </w:t>
      </w:r>
      <w:r w:rsidR="00C441EF">
        <w:rPr>
          <w:rFonts w:ascii="Times New Roman" w:hAnsi="Times New Roman" w:cs="Times New Roman"/>
          <w:sz w:val="24"/>
          <w:szCs w:val="24"/>
        </w:rPr>
        <w:t>Books: Projenin</w:t>
      </w:r>
      <w:r>
        <w:rPr>
          <w:rFonts w:ascii="Times New Roman" w:hAnsi="Times New Roman" w:cs="Times New Roman"/>
          <w:sz w:val="24"/>
          <w:szCs w:val="24"/>
        </w:rPr>
        <w:t xml:space="preserve"> yaygınlaştırma </w:t>
      </w:r>
      <w:r w:rsidR="00C441EF">
        <w:rPr>
          <w:rFonts w:ascii="Times New Roman" w:hAnsi="Times New Roman" w:cs="Times New Roman"/>
          <w:sz w:val="24"/>
          <w:szCs w:val="24"/>
        </w:rPr>
        <w:t xml:space="preserve">etkinlikleri olarak Granada Üniversitesi’nde düzenlenen I nci proje toplantısının akabinde 5-7 Temmuz 2022 tarihlerinde ICLEL 22 konferansları ve yine Coimbra Üniversitesi’nde ise II nci proje toplantısı akabinde 6- 8 Temmuz 2023 tarihlerinde ICLEL 23 konferansları yapılmış, çağrılı konuşmacılar ve yaygınlaştırma faaliyetlerinin 30 yakın farklı ülkeden olan katılımcıları yüzyüze, poster ve online sunumlar yapmıştır. </w:t>
      </w:r>
      <w:r w:rsidR="002C2F29">
        <w:rPr>
          <w:rFonts w:ascii="Times New Roman" w:hAnsi="Times New Roman" w:cs="Times New Roman"/>
          <w:sz w:val="24"/>
          <w:szCs w:val="24"/>
        </w:rPr>
        <w:t xml:space="preserve">ICLEL 22 ye yaklaşık 165 ve ICLEL 23 e ise yaklaşık 220 kişi </w:t>
      </w:r>
      <w:r w:rsidR="00DB1498">
        <w:rPr>
          <w:rFonts w:ascii="Times New Roman" w:hAnsi="Times New Roman" w:cs="Times New Roman"/>
          <w:sz w:val="24"/>
          <w:szCs w:val="24"/>
        </w:rPr>
        <w:t xml:space="preserve">yüzyüze ve online olarak </w:t>
      </w:r>
      <w:r w:rsidR="002C2F29">
        <w:rPr>
          <w:rFonts w:ascii="Times New Roman" w:hAnsi="Times New Roman" w:cs="Times New Roman"/>
          <w:sz w:val="24"/>
          <w:szCs w:val="24"/>
        </w:rPr>
        <w:t xml:space="preserve">katılım göstermiştir. </w:t>
      </w:r>
      <w:r w:rsidR="00C441EF">
        <w:rPr>
          <w:rFonts w:ascii="Times New Roman" w:hAnsi="Times New Roman" w:cs="Times New Roman"/>
          <w:sz w:val="24"/>
          <w:szCs w:val="24"/>
        </w:rPr>
        <w:t xml:space="preserve">Katılımcıların bildirilerinin özet ve tam metin kitapları ISBN numaralı konferans kitaplarında yayınlanmıştır. Bu çıktılara;  </w:t>
      </w:r>
      <w:hyperlink r:id="rId21" w:history="1">
        <w:r w:rsidR="00C441EF" w:rsidRPr="00D66655">
          <w:rPr>
            <w:rStyle w:val="Kpr"/>
            <w:rFonts w:ascii="Times New Roman" w:hAnsi="Times New Roman" w:cs="Times New Roman"/>
            <w:sz w:val="24"/>
            <w:szCs w:val="24"/>
          </w:rPr>
          <w:t>http://www.beyondthelimitsproject.sakarya.edu.tr/conference-book-2022.html</w:t>
        </w:r>
      </w:hyperlink>
      <w:r w:rsidR="00C441EF">
        <w:rPr>
          <w:rFonts w:ascii="Times New Roman" w:hAnsi="Times New Roman" w:cs="Times New Roman"/>
          <w:sz w:val="24"/>
          <w:szCs w:val="24"/>
        </w:rPr>
        <w:t xml:space="preserve"> ve </w:t>
      </w:r>
      <w:hyperlink r:id="rId22" w:history="1">
        <w:r w:rsidR="00C441EF" w:rsidRPr="00D66655">
          <w:rPr>
            <w:rStyle w:val="Kpr"/>
            <w:rFonts w:ascii="Times New Roman" w:hAnsi="Times New Roman" w:cs="Times New Roman"/>
            <w:sz w:val="24"/>
            <w:szCs w:val="24"/>
          </w:rPr>
          <w:t>http://www.beyondthelimitsproject.sakarya.edu.tr/conference-book-2023.html</w:t>
        </w:r>
      </w:hyperlink>
      <w:r w:rsidR="00C441EF">
        <w:rPr>
          <w:rFonts w:ascii="Times New Roman" w:hAnsi="Times New Roman" w:cs="Times New Roman"/>
          <w:sz w:val="24"/>
          <w:szCs w:val="24"/>
        </w:rPr>
        <w:t xml:space="preserve"> linklerinden ulaşılabilir. </w:t>
      </w:r>
    </w:p>
    <w:p w14:paraId="0CDF2B88" w14:textId="65F4B9D4" w:rsidR="00C441EF" w:rsidRDefault="00C441EF" w:rsidP="0023199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1C1378A" wp14:editId="13717F0A">
            <wp:extent cx="5753100" cy="3076575"/>
            <wp:effectExtent l="0" t="0" r="0" b="9525"/>
            <wp:docPr id="11" name="Resim 11" descr="C:\Users\Administrator\AppData\Local\Microsoft\Windows\INetCache\Content.Word\0a751b97-5897-4155-8df4-23b801dc7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0a751b97-5897-4155-8df4-23b801dc7c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r>
        <w:rPr>
          <w:rFonts w:ascii="Times New Roman" w:hAnsi="Times New Roman" w:cs="Times New Roman"/>
          <w:sz w:val="24"/>
          <w:szCs w:val="24"/>
        </w:rPr>
        <w:t xml:space="preserve"> </w:t>
      </w:r>
    </w:p>
    <w:p w14:paraId="46014D8E" w14:textId="5EF4901D" w:rsidR="00C441EF" w:rsidRPr="00C441EF" w:rsidRDefault="00C441EF" w:rsidP="00C441EF">
      <w:pPr>
        <w:spacing w:line="360" w:lineRule="auto"/>
        <w:jc w:val="both"/>
        <w:rPr>
          <w:rFonts w:ascii="Times New Roman" w:hAnsi="Times New Roman" w:cs="Times New Roman"/>
          <w:sz w:val="24"/>
          <w:szCs w:val="24"/>
        </w:rPr>
      </w:pPr>
      <w:r w:rsidRPr="00C441EF">
        <w:rPr>
          <w:rFonts w:ascii="Times New Roman" w:hAnsi="Times New Roman" w:cs="Times New Roman"/>
          <w:sz w:val="24"/>
          <w:szCs w:val="24"/>
        </w:rPr>
        <w:t>Resim 7. Granada Üniversitesi ICLEL 22 Yaygınlaştırma Faaliyeti Çağrılı Konuşmacıları</w:t>
      </w:r>
      <w:r>
        <w:rPr>
          <w:rFonts w:ascii="Times New Roman" w:hAnsi="Times New Roman" w:cs="Times New Roman"/>
          <w:sz w:val="24"/>
          <w:szCs w:val="24"/>
        </w:rPr>
        <w:t xml:space="preserve"> (Prof.Dr. David RAE ve Prof.Dr. Carlos Sousa REIS ).</w:t>
      </w:r>
    </w:p>
    <w:p w14:paraId="79D74327" w14:textId="29B6F43A" w:rsidR="00C441EF" w:rsidRDefault="0076501E"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1EDC5E60">
          <v:shape id="_x0000_i1028" type="#_x0000_t75" style="width:453.75pt;height:268.5pt">
            <v:imagedata r:id="rId24" o:title="Açılış resmi Salon"/>
          </v:shape>
        </w:pict>
      </w:r>
    </w:p>
    <w:p w14:paraId="000665A9" w14:textId="55C90CCF" w:rsidR="00C441EF" w:rsidRDefault="00C441EF"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Resim 8. ICLEL 23 Çağrılı Konuşmacısı Prof.Dr. </w:t>
      </w:r>
      <w:r w:rsidR="00760114" w:rsidRPr="00760114">
        <w:rPr>
          <w:rFonts w:ascii="Times New Roman" w:hAnsi="Times New Roman" w:cs="Times New Roman"/>
          <w:sz w:val="24"/>
          <w:szCs w:val="24"/>
        </w:rPr>
        <w:t xml:space="preserve">Prof. Dr. Dana Redford / </w:t>
      </w:r>
      <w:r w:rsidR="00760114">
        <w:rPr>
          <w:rFonts w:ascii="Times New Roman" w:hAnsi="Times New Roman" w:cs="Times New Roman"/>
          <w:sz w:val="24"/>
          <w:szCs w:val="24"/>
        </w:rPr>
        <w:t>USA Konuşma Anı</w:t>
      </w:r>
    </w:p>
    <w:p w14:paraId="12129460" w14:textId="1BBB4472" w:rsidR="00C441EF" w:rsidRDefault="00760114" w:rsidP="0023199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61FB792" wp14:editId="754F0C1B">
            <wp:extent cx="5771515" cy="3609975"/>
            <wp:effectExtent l="0" t="0" r="63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1515" cy="3609975"/>
                    </a:xfrm>
                    <a:prstGeom prst="rect">
                      <a:avLst/>
                    </a:prstGeom>
                    <a:noFill/>
                  </pic:spPr>
                </pic:pic>
              </a:graphicData>
            </a:graphic>
          </wp:inline>
        </w:drawing>
      </w:r>
    </w:p>
    <w:p w14:paraId="177A6913" w14:textId="5CFB3457" w:rsidR="00760114" w:rsidRDefault="00760114"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Resim 9. ICLEL 23 Aç</w:t>
      </w:r>
      <w:r w:rsidRPr="00760114">
        <w:rPr>
          <w:rFonts w:ascii="Times New Roman" w:hAnsi="Times New Roman" w:cs="Times New Roman"/>
          <w:sz w:val="24"/>
          <w:szCs w:val="24"/>
        </w:rPr>
        <w:t>ılış</w:t>
      </w:r>
      <w:r w:rsidR="006430FD">
        <w:rPr>
          <w:rFonts w:ascii="Times New Roman" w:hAnsi="Times New Roman" w:cs="Times New Roman"/>
          <w:sz w:val="24"/>
          <w:szCs w:val="24"/>
        </w:rPr>
        <w:t xml:space="preserve"> Töreninde</w:t>
      </w:r>
      <w:r w:rsidRPr="00760114">
        <w:rPr>
          <w:rFonts w:ascii="Times New Roman" w:hAnsi="Times New Roman" w:cs="Times New Roman"/>
          <w:sz w:val="24"/>
          <w:szCs w:val="24"/>
        </w:rPr>
        <w:t xml:space="preserve"> Coimbra Üniversitesi Rektörü, Dekan ve Koordinatörler </w:t>
      </w:r>
    </w:p>
    <w:p w14:paraId="45DC7D25" w14:textId="7E34BBD3" w:rsidR="00760114" w:rsidRDefault="00760114" w:rsidP="0023199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5D55420" wp14:editId="145743AD">
            <wp:extent cx="5761990" cy="31337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990" cy="3133725"/>
                    </a:xfrm>
                    <a:prstGeom prst="rect">
                      <a:avLst/>
                    </a:prstGeom>
                    <a:noFill/>
                  </pic:spPr>
                </pic:pic>
              </a:graphicData>
            </a:graphic>
          </wp:inline>
        </w:drawing>
      </w:r>
    </w:p>
    <w:p w14:paraId="4816767A" w14:textId="36928D3A" w:rsidR="00760114" w:rsidRDefault="00760114"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Resim 10. ICLEL 22 katılımcılarından Bir Kare </w:t>
      </w:r>
    </w:p>
    <w:p w14:paraId="2F40C1E3" w14:textId="096F88B3" w:rsidR="00760114" w:rsidRDefault="0076501E"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6183C76B">
          <v:shape id="_x0000_i1029" type="#_x0000_t75" style="width:453pt;height:245.25pt">
            <v:imagedata r:id="rId27" o:title="05ccce73-0875-45e2-b60e-16367110b8f5"/>
          </v:shape>
        </w:pict>
      </w:r>
    </w:p>
    <w:p w14:paraId="3E952A83" w14:textId="1E2B4FD4" w:rsidR="00760114" w:rsidRDefault="00760114"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Resim 11. ICLEL 22 Katılımcılarının Bazıları Al-Hambra Kültür Turunda</w:t>
      </w:r>
      <w:r w:rsidR="0076501E">
        <w:rPr>
          <w:rFonts w:ascii="Times New Roman" w:hAnsi="Times New Roman" w:cs="Times New Roman"/>
          <w:sz w:val="24"/>
          <w:szCs w:val="24"/>
        </w:rPr>
        <w:pict w14:anchorId="61661A39">
          <v:shape id="_x0000_i1030" type="#_x0000_t75" style="width:453.75pt;height:185.25pt">
            <v:imagedata r:id="rId28" o:title="Toplu 2"/>
          </v:shape>
        </w:pict>
      </w:r>
      <w:r w:rsidR="00DB418D">
        <w:rPr>
          <w:rFonts w:ascii="Times New Roman" w:hAnsi="Times New Roman" w:cs="Times New Roman"/>
          <w:sz w:val="24"/>
          <w:szCs w:val="24"/>
        </w:rPr>
        <w:t>R</w:t>
      </w:r>
      <w:r>
        <w:rPr>
          <w:rFonts w:ascii="Times New Roman" w:hAnsi="Times New Roman" w:cs="Times New Roman"/>
          <w:sz w:val="24"/>
          <w:szCs w:val="24"/>
        </w:rPr>
        <w:t xml:space="preserve">esim 12. ICLEL 23 de Coimbra Üniversitesi’ndeki Katılımcılarından Bir Kare </w:t>
      </w:r>
      <w:r w:rsidR="0076501E">
        <w:rPr>
          <w:rFonts w:ascii="Times New Roman" w:hAnsi="Times New Roman" w:cs="Times New Roman"/>
          <w:sz w:val="24"/>
          <w:szCs w:val="24"/>
        </w:rPr>
        <w:pict w14:anchorId="030D4BD6">
          <v:shape id="_x0000_i1031" type="#_x0000_t75" style="width:453.75pt;height:222.75pt">
            <v:imagedata r:id="rId29" o:title="Virtual 2"/>
          </v:shape>
        </w:pict>
      </w:r>
    </w:p>
    <w:p w14:paraId="54596BDE" w14:textId="47A280BC" w:rsidR="00760114" w:rsidRDefault="00760114"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Resim 13. Virtual Sunumlardan Bir Kare </w:t>
      </w:r>
    </w:p>
    <w:p w14:paraId="6A604758" w14:textId="77777777" w:rsidR="00385D4A" w:rsidRDefault="00385D4A"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Ayrıca proje ortakları birçok farklı medyada ve kongrelere katılarak proje faaliyetlerinin yaygınlaştırılması için çalışmalar yapmış ve yapmaya devam etmekte ve projenin bilinirlik düzeyini arttırmaya çalışmaktadır. </w:t>
      </w:r>
    </w:p>
    <w:p w14:paraId="403187EF" w14:textId="072D27E6" w:rsidR="00385D4A" w:rsidRDefault="0076501E"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15BAE9C6">
          <v:shape id="_x0000_i1032" type="#_x0000_t75" style="width:453.75pt;height:204pt">
            <v:imagedata r:id="rId30" o:title="ICONTE TANITIM AFİŞİ"/>
          </v:shape>
        </w:pict>
      </w:r>
    </w:p>
    <w:p w14:paraId="68F389D6" w14:textId="7F7BBE7D" w:rsidR="00760114" w:rsidRDefault="00385D4A"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Resim 14. B</w:t>
      </w:r>
      <w:r w:rsidR="00DB418D">
        <w:rPr>
          <w:rFonts w:ascii="Times New Roman" w:hAnsi="Times New Roman" w:cs="Times New Roman"/>
          <w:sz w:val="24"/>
          <w:szCs w:val="24"/>
        </w:rPr>
        <w:t xml:space="preserve">eyond the </w:t>
      </w:r>
      <w:r>
        <w:rPr>
          <w:rFonts w:ascii="Times New Roman" w:hAnsi="Times New Roman" w:cs="Times New Roman"/>
          <w:sz w:val="24"/>
          <w:szCs w:val="24"/>
        </w:rPr>
        <w:t xml:space="preserve">Limits Projesi Yaygınlaştırma Etkinliklerinden Bir Kare </w:t>
      </w:r>
    </w:p>
    <w:p w14:paraId="13D45111" w14:textId="56B86685" w:rsidR="002C2F29" w:rsidRDefault="002C2F29" w:rsidP="00231997">
      <w:pPr>
        <w:spacing w:line="360" w:lineRule="auto"/>
        <w:jc w:val="both"/>
        <w:rPr>
          <w:rFonts w:ascii="Times New Roman" w:hAnsi="Times New Roman" w:cs="Times New Roman"/>
          <w:sz w:val="24"/>
          <w:szCs w:val="24"/>
        </w:rPr>
      </w:pPr>
    </w:p>
    <w:p w14:paraId="7B41CEBC" w14:textId="77777777" w:rsidR="00DB418D" w:rsidRDefault="00DB418D" w:rsidP="00231997">
      <w:pPr>
        <w:spacing w:line="360" w:lineRule="auto"/>
        <w:jc w:val="both"/>
        <w:rPr>
          <w:rFonts w:ascii="Times New Roman" w:hAnsi="Times New Roman" w:cs="Times New Roman"/>
          <w:sz w:val="24"/>
          <w:szCs w:val="24"/>
        </w:rPr>
      </w:pPr>
    </w:p>
    <w:p w14:paraId="1933D452" w14:textId="4E551F0B" w:rsidR="00760114" w:rsidRPr="002C2F29" w:rsidRDefault="00760114" w:rsidP="00231997">
      <w:pPr>
        <w:spacing w:line="360" w:lineRule="auto"/>
        <w:jc w:val="both"/>
        <w:rPr>
          <w:rFonts w:ascii="Times New Roman" w:hAnsi="Times New Roman" w:cs="Times New Roman"/>
          <w:b/>
          <w:sz w:val="24"/>
          <w:szCs w:val="24"/>
        </w:rPr>
      </w:pPr>
      <w:r w:rsidRPr="002C2F29">
        <w:rPr>
          <w:rFonts w:ascii="Times New Roman" w:hAnsi="Times New Roman" w:cs="Times New Roman"/>
          <w:b/>
          <w:sz w:val="24"/>
          <w:szCs w:val="24"/>
        </w:rPr>
        <w:t>SONUÇ</w:t>
      </w:r>
    </w:p>
    <w:p w14:paraId="3294DA37" w14:textId="1A844F1A" w:rsidR="00760114" w:rsidRDefault="00760114"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Eğitimde Yaratıc</w:t>
      </w:r>
      <w:r w:rsidR="006430FD">
        <w:rPr>
          <w:rFonts w:ascii="Times New Roman" w:hAnsi="Times New Roman" w:cs="Times New Roman"/>
          <w:sz w:val="24"/>
          <w:szCs w:val="24"/>
        </w:rPr>
        <w:t>ı</w:t>
      </w:r>
      <w:r>
        <w:rPr>
          <w:rFonts w:ascii="Times New Roman" w:hAnsi="Times New Roman" w:cs="Times New Roman"/>
          <w:sz w:val="24"/>
          <w:szCs w:val="24"/>
        </w:rPr>
        <w:t xml:space="preserve">lık </w:t>
      </w:r>
      <w:r w:rsidR="006430FD">
        <w:rPr>
          <w:rFonts w:ascii="Times New Roman" w:hAnsi="Times New Roman" w:cs="Times New Roman"/>
          <w:sz w:val="24"/>
          <w:szCs w:val="24"/>
        </w:rPr>
        <w:t>Aracılığıyla</w:t>
      </w:r>
      <w:r>
        <w:rPr>
          <w:rFonts w:ascii="Times New Roman" w:hAnsi="Times New Roman" w:cs="Times New Roman"/>
          <w:sz w:val="24"/>
          <w:szCs w:val="24"/>
        </w:rPr>
        <w:t xml:space="preserve"> </w:t>
      </w:r>
      <w:r w:rsidR="006430FD">
        <w:rPr>
          <w:rFonts w:ascii="Times New Roman" w:hAnsi="Times New Roman" w:cs="Times New Roman"/>
          <w:sz w:val="24"/>
          <w:szCs w:val="24"/>
        </w:rPr>
        <w:t>Girişimcilik</w:t>
      </w:r>
      <w:r>
        <w:rPr>
          <w:rFonts w:ascii="Times New Roman" w:hAnsi="Times New Roman" w:cs="Times New Roman"/>
          <w:sz w:val="24"/>
          <w:szCs w:val="24"/>
        </w:rPr>
        <w:t xml:space="preserve"> Becerilerini Arttırmayı amaçlayan bu </w:t>
      </w:r>
      <w:r w:rsidR="006430FD">
        <w:rPr>
          <w:rFonts w:ascii="Times New Roman" w:hAnsi="Times New Roman" w:cs="Times New Roman"/>
          <w:sz w:val="24"/>
          <w:szCs w:val="24"/>
        </w:rPr>
        <w:t xml:space="preserve">AB </w:t>
      </w:r>
      <w:r>
        <w:rPr>
          <w:rFonts w:ascii="Times New Roman" w:hAnsi="Times New Roman" w:cs="Times New Roman"/>
          <w:sz w:val="24"/>
          <w:szCs w:val="24"/>
        </w:rPr>
        <w:t>K</w:t>
      </w:r>
      <w:r w:rsidR="006430FD">
        <w:rPr>
          <w:rFonts w:ascii="Times New Roman" w:hAnsi="Times New Roman" w:cs="Times New Roman"/>
          <w:sz w:val="24"/>
          <w:szCs w:val="24"/>
        </w:rPr>
        <w:t>A</w:t>
      </w:r>
      <w:r>
        <w:rPr>
          <w:rFonts w:ascii="Times New Roman" w:hAnsi="Times New Roman" w:cs="Times New Roman"/>
          <w:sz w:val="24"/>
          <w:szCs w:val="24"/>
        </w:rPr>
        <w:t xml:space="preserve">203 projesi hedeflenen amaçlara başarıyla ulaşmış, hedeflediği proje çıktılarını tüm ortakların işbirliği ve desteği ile COVID 19’un yarattığı engellemelere rağmen gerçekleştirmeyi başarmış bir ekiptir. </w:t>
      </w:r>
      <w:r w:rsidR="006430FD">
        <w:rPr>
          <w:rFonts w:ascii="Times New Roman" w:hAnsi="Times New Roman" w:cs="Times New Roman"/>
          <w:sz w:val="24"/>
          <w:szCs w:val="24"/>
        </w:rPr>
        <w:t xml:space="preserve">İlk evrede daha hazırlanan </w:t>
      </w:r>
      <w:hyperlink r:id="rId31" w:history="1">
        <w:r w:rsidR="006430FD" w:rsidRPr="00D66655">
          <w:rPr>
            <w:rStyle w:val="Kpr"/>
            <w:rFonts w:ascii="Times New Roman" w:hAnsi="Times New Roman" w:cs="Times New Roman"/>
            <w:sz w:val="24"/>
            <w:szCs w:val="24"/>
          </w:rPr>
          <w:t>www.beyondthelimitsproject.sakarya.edu.tr</w:t>
        </w:r>
      </w:hyperlink>
      <w:r w:rsidR="006430FD">
        <w:rPr>
          <w:rFonts w:ascii="Times New Roman" w:hAnsi="Times New Roman" w:cs="Times New Roman"/>
          <w:sz w:val="24"/>
          <w:szCs w:val="24"/>
        </w:rPr>
        <w:t xml:space="preserve"> adlı web sitesinde tüm faaliyetlerini açık erişimli olarak paylaşarak, sadece öğrenci ve öğretmenlere değil, bu konu ile ilgilenen tüm dünyadaki insanlara ve araştırmacılara kaynaklar sağladığı ve vizyon geliştirme rolünü en etkili biçimde gerçekleştirdiği belirtilebilir. </w:t>
      </w:r>
      <w:r w:rsidR="002C2F29">
        <w:rPr>
          <w:rFonts w:ascii="Times New Roman" w:hAnsi="Times New Roman" w:cs="Times New Roman"/>
          <w:sz w:val="24"/>
          <w:szCs w:val="24"/>
        </w:rPr>
        <w:t xml:space="preserve">Ayrıca bu proje kapsamında ulusal ve uluslararası düzeyde öğrencilerin girişimcilik becerilerinin analizi yapılmış ve daha da geliştirmek için eğitimde neler yapılması gerektiği hususunda önemli bir kaynak sağlandığı ve yeni bir bakış açısının gelişimine katkı sağladığı belirtilebilir. </w:t>
      </w:r>
    </w:p>
    <w:p w14:paraId="4D6E31E7" w14:textId="687E7AB6" w:rsidR="006430FD" w:rsidRDefault="006430FD" w:rsidP="002319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 kapsamda proje koordinatörü Sakarya Üniversitesi Eğitim Fakültesi öğretim üyesi Prof.Dr. Osman TİTREK, projeye finansal destek sağlayan başta Türk Ulusal Ajansı olmak üzere, tüm üniversite rektörleri, dekanları, proje ortağı olarak görev yapan ve emek harcayan öğretim üyeleri ve araştırmacılara teşekkür etmeyi bir borç olarak bilmektedir. </w:t>
      </w:r>
    </w:p>
    <w:sectPr w:rsidR="006430FD">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26B6D" w14:textId="77777777" w:rsidR="002C2F29" w:rsidRDefault="002C2F29" w:rsidP="004F3FA8">
      <w:pPr>
        <w:spacing w:after="0" w:line="240" w:lineRule="auto"/>
      </w:pPr>
      <w:r>
        <w:separator/>
      </w:r>
    </w:p>
  </w:endnote>
  <w:endnote w:type="continuationSeparator" w:id="0">
    <w:p w14:paraId="4DC88C9D" w14:textId="77777777" w:rsidR="002C2F29" w:rsidRDefault="002C2F29" w:rsidP="004F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982394"/>
      <w:docPartObj>
        <w:docPartGallery w:val="Page Numbers (Bottom of Page)"/>
        <w:docPartUnique/>
      </w:docPartObj>
    </w:sdtPr>
    <w:sdtEndPr/>
    <w:sdtContent>
      <w:p w14:paraId="4E3F5EDC" w14:textId="2B44A018" w:rsidR="002C2F29" w:rsidRDefault="002C2F29">
        <w:pPr>
          <w:pStyle w:val="AltBilgi"/>
          <w:jc w:val="right"/>
        </w:pPr>
        <w:r>
          <w:fldChar w:fldCharType="begin"/>
        </w:r>
        <w:r>
          <w:instrText>PAGE   \* MERGEFORMAT</w:instrText>
        </w:r>
        <w:r>
          <w:fldChar w:fldCharType="separate"/>
        </w:r>
        <w:r w:rsidR="0076501E">
          <w:rPr>
            <w:noProof/>
          </w:rPr>
          <w:t>13</w:t>
        </w:r>
        <w:r>
          <w:fldChar w:fldCharType="end"/>
        </w:r>
      </w:p>
    </w:sdtContent>
  </w:sdt>
  <w:p w14:paraId="671E364B" w14:textId="77777777" w:rsidR="002C2F29" w:rsidRDefault="002C2F2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5E792" w14:textId="77777777" w:rsidR="002C2F29" w:rsidRDefault="002C2F29" w:rsidP="004F3FA8">
      <w:pPr>
        <w:spacing w:after="0" w:line="240" w:lineRule="auto"/>
      </w:pPr>
      <w:r>
        <w:separator/>
      </w:r>
    </w:p>
  </w:footnote>
  <w:footnote w:type="continuationSeparator" w:id="0">
    <w:p w14:paraId="7616E74C" w14:textId="77777777" w:rsidR="002C2F29" w:rsidRDefault="002C2F29" w:rsidP="004F3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69EAC" w14:textId="78144EE1" w:rsidR="00DB418D" w:rsidRDefault="00DB418D" w:rsidP="00DB418D">
    <w:pPr>
      <w:pStyle w:val="stBilgi"/>
      <w:jc w:val="center"/>
    </w:pPr>
    <w:r>
      <w:rPr>
        <w:rFonts w:ascii="Times New Roman" w:hAnsi="Times New Roman" w:cs="Times New Roman"/>
        <w:b/>
        <w:bCs/>
        <w:noProof/>
        <w:sz w:val="24"/>
        <w:szCs w:val="24"/>
        <w:lang w:eastAsia="tr-TR"/>
      </w:rPr>
      <w:drawing>
        <wp:inline distT="0" distB="0" distL="0" distR="0" wp14:anchorId="12F46D22" wp14:editId="3C0071A3">
          <wp:extent cx="1932940" cy="1022985"/>
          <wp:effectExtent l="0" t="0" r="0" b="5715"/>
          <wp:docPr id="1" name="Resim 1" descr="C:\Users\Administrator\AppData\Local\Microsoft\Windows\INetCache\Content.Word\Proje Klasi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Proje Klasik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40" cy="10229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D63CC"/>
    <w:multiLevelType w:val="hybridMultilevel"/>
    <w:tmpl w:val="1444D7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3E14579"/>
    <w:multiLevelType w:val="hybridMultilevel"/>
    <w:tmpl w:val="D3341A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7B"/>
    <w:rsid w:val="00055ACD"/>
    <w:rsid w:val="00061FD8"/>
    <w:rsid w:val="000678DB"/>
    <w:rsid w:val="00197BA8"/>
    <w:rsid w:val="001D2863"/>
    <w:rsid w:val="001D68E3"/>
    <w:rsid w:val="00231997"/>
    <w:rsid w:val="00286467"/>
    <w:rsid w:val="002C0E69"/>
    <w:rsid w:val="002C2F29"/>
    <w:rsid w:val="00385D4A"/>
    <w:rsid w:val="003D5BC5"/>
    <w:rsid w:val="004F3FA8"/>
    <w:rsid w:val="004F5DCE"/>
    <w:rsid w:val="004F5E5F"/>
    <w:rsid w:val="00531961"/>
    <w:rsid w:val="005A1AA3"/>
    <w:rsid w:val="006430FD"/>
    <w:rsid w:val="006C2A12"/>
    <w:rsid w:val="007228D2"/>
    <w:rsid w:val="00760114"/>
    <w:rsid w:val="0076501E"/>
    <w:rsid w:val="00772875"/>
    <w:rsid w:val="007A34E0"/>
    <w:rsid w:val="00835F5E"/>
    <w:rsid w:val="00B71F2B"/>
    <w:rsid w:val="00C2077B"/>
    <w:rsid w:val="00C2186D"/>
    <w:rsid w:val="00C441EF"/>
    <w:rsid w:val="00CB0695"/>
    <w:rsid w:val="00CC5BAD"/>
    <w:rsid w:val="00D30725"/>
    <w:rsid w:val="00DB1498"/>
    <w:rsid w:val="00DB418D"/>
    <w:rsid w:val="00E9729D"/>
    <w:rsid w:val="00F0627C"/>
    <w:rsid w:val="00F9440C"/>
    <w:rsid w:val="00FF44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7F68FB9"/>
  <w15:chartTrackingRefBased/>
  <w15:docId w15:val="{2C1C0DC7-7282-4E20-8870-6A4EECA7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F44A4"/>
    <w:pPr>
      <w:ind w:left="720"/>
      <w:contextualSpacing/>
    </w:pPr>
  </w:style>
  <w:style w:type="character" w:styleId="Kpr">
    <w:name w:val="Hyperlink"/>
    <w:basedOn w:val="VarsaylanParagrafYazTipi"/>
    <w:uiPriority w:val="99"/>
    <w:unhideWhenUsed/>
    <w:rsid w:val="006C2A12"/>
    <w:rPr>
      <w:color w:val="0563C1" w:themeColor="hyperlink"/>
      <w:u w:val="single"/>
    </w:rPr>
  </w:style>
  <w:style w:type="paragraph" w:styleId="stBilgi">
    <w:name w:val="header"/>
    <w:basedOn w:val="Normal"/>
    <w:link w:val="stBilgiChar"/>
    <w:uiPriority w:val="99"/>
    <w:unhideWhenUsed/>
    <w:rsid w:val="004F3F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3FA8"/>
  </w:style>
  <w:style w:type="paragraph" w:styleId="AltBilgi">
    <w:name w:val="footer"/>
    <w:basedOn w:val="Normal"/>
    <w:link w:val="AltBilgiChar"/>
    <w:uiPriority w:val="99"/>
    <w:unhideWhenUsed/>
    <w:rsid w:val="004F3F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F3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beyondthelimitsproject.sakarya.edu.tr/conference-book-2022.html" TargetMode="External"/><Relationship Id="rId34" Type="http://schemas.openxmlformats.org/officeDocument/2006/relationships/fontTable" Target="fontTable.xml"/><Relationship Id="rId7" Type="http://schemas.openxmlformats.org/officeDocument/2006/relationships/hyperlink" Target="http://www.beyondthelimitsproject.sakarya.edu.tr" TargetMode="External"/><Relationship Id="rId12" Type="http://schemas.openxmlformats.org/officeDocument/2006/relationships/hyperlink" Target="http://www.beyondthelimitsproject.sakarya.edu.tr/need-analysis.html" TargetMode="External"/><Relationship Id="rId17" Type="http://schemas.openxmlformats.org/officeDocument/2006/relationships/hyperlink" Target="http://www.beyondthelimitsproject.sakarya.edu.tr/teacher-training-program.html"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eyondthelimitsproject.sakarya.edu.tr/ip-programmes.html" TargetMode="External"/><Relationship Id="rId20" Type="http://schemas.openxmlformats.org/officeDocument/2006/relationships/hyperlink" Target="http://www.beyondthelimitsproject.sakarya.edu.tr/curriculum.html"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beyondthelimitsproject.sakarya.edu.tr/course-movies.html"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beyondthelimitsproject.sakarya.edu.tr" TargetMode="External"/><Relationship Id="rId4" Type="http://schemas.openxmlformats.org/officeDocument/2006/relationships/webSettings" Target="webSettings.xml"/><Relationship Id="rId9" Type="http://schemas.openxmlformats.org/officeDocument/2006/relationships/hyperlink" Target="https://twitter.com/beyondt29077346" TargetMode="External"/><Relationship Id="rId14" Type="http://schemas.openxmlformats.org/officeDocument/2006/relationships/image" Target="media/image5.png"/><Relationship Id="rId22" Type="http://schemas.openxmlformats.org/officeDocument/2006/relationships/hyperlink" Target="http://www.beyondthelimitsproject.sakarya.edu.tr/conference-book-2023.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2188</Words>
  <Characters>12476</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Sau</cp:lastModifiedBy>
  <cp:revision>4</cp:revision>
  <dcterms:created xsi:type="dcterms:W3CDTF">2023-09-22T12:07:00Z</dcterms:created>
  <dcterms:modified xsi:type="dcterms:W3CDTF">2023-09-22T12:24:00Z</dcterms:modified>
</cp:coreProperties>
</file>